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AEE70" w14:textId="77777777" w:rsidR="003A0747" w:rsidRDefault="003A0747" w:rsidP="003A0747">
      <w:pPr>
        <w:pStyle w:val="Normaalweb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FAF5D06" wp14:editId="4354F5CE">
            <wp:simplePos x="0" y="0"/>
            <wp:positionH relativeFrom="column">
              <wp:posOffset>4329430</wp:posOffset>
            </wp:positionH>
            <wp:positionV relativeFrom="paragraph">
              <wp:posOffset>-377190</wp:posOffset>
            </wp:positionV>
            <wp:extent cx="1442720" cy="731520"/>
            <wp:effectExtent l="0" t="0" r="5080" b="0"/>
            <wp:wrapNone/>
            <wp:docPr id="1" name="Afbeelding 1" descr="LOGO_ANTWERP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_ANTWERPEN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A0A70" w14:textId="5E215728" w:rsidR="003A0747" w:rsidRDefault="003A0747" w:rsidP="003A0747">
      <w:pPr>
        <w:pStyle w:val="Normaalweb"/>
        <w:pBdr>
          <w:bottom w:val="single" w:sz="4" w:space="1" w:color="auto"/>
        </w:pBd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Artikel Vaccinaties en Infectieziekten</w:t>
      </w:r>
    </w:p>
    <w:p w14:paraId="34FA925D" w14:textId="77777777" w:rsidR="003A0747" w:rsidRDefault="003A0747" w:rsidP="003A0747">
      <w:pPr>
        <w:spacing w:line="240" w:lineRule="auto"/>
        <w:rPr>
          <w:noProof/>
          <w:lang w:eastAsia="nl-BE"/>
        </w:rPr>
      </w:pPr>
    </w:p>
    <w:p w14:paraId="7539B1E7" w14:textId="3E383800" w:rsidR="00016709" w:rsidRDefault="003F52E5" w:rsidP="003A0747">
      <w:pPr>
        <w:spacing w:line="240" w:lineRule="auto"/>
        <w:rPr>
          <w:rFonts w:ascii="Trebuchet MS" w:hAnsi="Trebuchet MS"/>
          <w:b/>
          <w:color w:val="198282"/>
          <w:sz w:val="28"/>
          <w:szCs w:val="28"/>
        </w:rPr>
      </w:pPr>
      <w:r w:rsidRPr="003A0747">
        <w:rPr>
          <w:rFonts w:ascii="Trebuchet MS" w:hAnsi="Trebuchet MS"/>
          <w:b/>
          <w:color w:val="198282"/>
          <w:sz w:val="28"/>
          <w:szCs w:val="28"/>
        </w:rPr>
        <w:t>Meest gestelde vragen griepvaccinatiecampagne burgers</w:t>
      </w:r>
      <w:r w:rsidR="003A0747" w:rsidRPr="003A0747">
        <w:rPr>
          <w:rFonts w:ascii="Trebuchet MS" w:hAnsi="Trebuchet MS"/>
          <w:b/>
          <w:color w:val="198282"/>
          <w:sz w:val="28"/>
          <w:szCs w:val="28"/>
        </w:rPr>
        <w:t xml:space="preserve"> </w:t>
      </w:r>
      <w:r w:rsidRPr="003A0747">
        <w:rPr>
          <w:rFonts w:ascii="Trebuchet MS" w:hAnsi="Trebuchet MS"/>
          <w:b/>
          <w:color w:val="198282"/>
          <w:sz w:val="28"/>
          <w:szCs w:val="28"/>
        </w:rPr>
        <w:t>in klare taal</w:t>
      </w:r>
    </w:p>
    <w:p w14:paraId="0DC927BA" w14:textId="77777777" w:rsidR="003A0747" w:rsidRPr="003A0747" w:rsidRDefault="003A0747" w:rsidP="003A0747">
      <w:pPr>
        <w:spacing w:line="240" w:lineRule="auto"/>
        <w:rPr>
          <w:rFonts w:ascii="Trebuchet MS" w:hAnsi="Trebuchet MS"/>
          <w:color w:val="31849B" w:themeColor="accent5" w:themeShade="BF"/>
        </w:rPr>
      </w:pPr>
    </w:p>
    <w:p w14:paraId="1AF9BD5A" w14:textId="77777777" w:rsidR="003F52E5" w:rsidRPr="003A0747" w:rsidRDefault="003F52E5" w:rsidP="003F52E5">
      <w:pPr>
        <w:rPr>
          <w:rFonts w:ascii="Trebuchet MS" w:hAnsi="Trebuchet MS"/>
          <w:b/>
        </w:rPr>
      </w:pPr>
      <w:r w:rsidRPr="003A0747">
        <w:rPr>
          <w:rFonts w:ascii="Trebuchet MS" w:hAnsi="Trebuchet MS"/>
          <w:b/>
        </w:rPr>
        <w:t>Wat is griep?</w:t>
      </w:r>
    </w:p>
    <w:p w14:paraId="79E1EC0D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Een besmettelijke ziekte van de luchtwegen. Dat zijn de neus, keel, luchtpijp en longen. </w:t>
      </w:r>
    </w:p>
    <w:p w14:paraId="6B299E10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Komt elke winter voor. </w:t>
      </w:r>
    </w:p>
    <w:p w14:paraId="36A1C905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Je voelt je ziek:  </w:t>
      </w:r>
    </w:p>
    <w:p w14:paraId="77A98C5F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Een droge hoest</w:t>
      </w:r>
    </w:p>
    <w:p w14:paraId="3E7B0442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Hoofdpijn</w:t>
      </w:r>
    </w:p>
    <w:p w14:paraId="105F399D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Keelpijn</w:t>
      </w:r>
    </w:p>
    <w:p w14:paraId="3031E326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Koorts </w:t>
      </w:r>
    </w:p>
    <w:p w14:paraId="04E3FB9B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Spierpijn</w:t>
      </w:r>
    </w:p>
    <w:p w14:paraId="393811C5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Koude rillingen</w:t>
      </w:r>
    </w:p>
    <w:p w14:paraId="5191AC88" w14:textId="77777777" w:rsidR="003F52E5" w:rsidRPr="003A0747" w:rsidRDefault="003F52E5" w:rsidP="003F52E5">
      <w:pPr>
        <w:pStyle w:val="Lijstalinea"/>
        <w:ind w:left="1440"/>
        <w:rPr>
          <w:rFonts w:ascii="Trebuchet MS" w:hAnsi="Trebuchet MS"/>
        </w:rPr>
      </w:pPr>
    </w:p>
    <w:p w14:paraId="370E8FB4" w14:textId="77777777" w:rsidR="003F52E5" w:rsidRPr="003A0747" w:rsidRDefault="003F52E5" w:rsidP="003F52E5">
      <w:pPr>
        <w:rPr>
          <w:rFonts w:ascii="Trebuchet MS" w:hAnsi="Trebuchet MS"/>
          <w:b/>
        </w:rPr>
      </w:pPr>
      <w:r w:rsidRPr="003A0747">
        <w:rPr>
          <w:rFonts w:ascii="Trebuchet MS" w:hAnsi="Trebuchet MS"/>
          <w:b/>
        </w:rPr>
        <w:t xml:space="preserve">Hoe kan je je beschermen tegen griep? </w:t>
      </w:r>
    </w:p>
    <w:p w14:paraId="44ABBDC3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Net zoals bij corona: </w:t>
      </w:r>
    </w:p>
    <w:p w14:paraId="0B9BC5B9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Was je handen regelmatig</w:t>
      </w:r>
    </w:p>
    <w:p w14:paraId="71FD028D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Draag je mondmasker waar nodig</w:t>
      </w:r>
    </w:p>
    <w:p w14:paraId="1257CBD8" w14:textId="77777777" w:rsidR="003F52E5" w:rsidRPr="003A0747" w:rsidRDefault="003F52E5" w:rsidP="003F52E5">
      <w:pPr>
        <w:pStyle w:val="Lijstalinea"/>
        <w:numPr>
          <w:ilvl w:val="1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Houd anderhalve meter afstand van elkaar. Anderhalve meter is ongeveer even lang als een fiets.  </w:t>
      </w:r>
    </w:p>
    <w:p w14:paraId="4D33D13E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De beste manier om je te beschermen is een griepprik. </w:t>
      </w:r>
    </w:p>
    <w:p w14:paraId="5C94C661" w14:textId="77777777" w:rsidR="003F52E5" w:rsidRPr="003A0747" w:rsidRDefault="003F52E5" w:rsidP="003F52E5">
      <w:pPr>
        <w:pStyle w:val="Lijstalinea"/>
        <w:rPr>
          <w:rFonts w:ascii="Trebuchet MS" w:hAnsi="Trebuchet MS"/>
        </w:rPr>
      </w:pPr>
    </w:p>
    <w:p w14:paraId="57EF2511" w14:textId="77777777" w:rsidR="003F52E5" w:rsidRPr="003A0747" w:rsidRDefault="003F52E5" w:rsidP="003F52E5">
      <w:pPr>
        <w:rPr>
          <w:rFonts w:ascii="Trebuchet MS" w:hAnsi="Trebuchet MS"/>
          <w:b/>
        </w:rPr>
      </w:pPr>
      <w:r w:rsidRPr="003A0747">
        <w:rPr>
          <w:rFonts w:ascii="Trebuchet MS" w:hAnsi="Trebuchet MS"/>
          <w:b/>
        </w:rPr>
        <w:t xml:space="preserve">Hoe geraak je aan een griepprik? </w:t>
      </w:r>
    </w:p>
    <w:p w14:paraId="0C6DEC73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Ga naar je huisarts en vraag een voorschrift. </w:t>
      </w:r>
    </w:p>
    <w:p w14:paraId="7014A123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Ga daarna met je voorschrift naar je apotheker. </w:t>
      </w:r>
    </w:p>
    <w:p w14:paraId="62769FBE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Je apotheker zal jou een spuit meegeven. </w:t>
      </w:r>
    </w:p>
    <w:p w14:paraId="7BDB28BE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Ga met die spuit terug naar de huisarts. </w:t>
      </w:r>
    </w:p>
    <w:p w14:paraId="21B6F05E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De huisarts zal je de griepprik geven.</w:t>
      </w:r>
    </w:p>
    <w:p w14:paraId="528B636F" w14:textId="77777777" w:rsidR="003F52E5" w:rsidRPr="003A0747" w:rsidRDefault="003F52E5" w:rsidP="003F52E5">
      <w:pPr>
        <w:pStyle w:val="Lijstalinea"/>
        <w:rPr>
          <w:rFonts w:ascii="Trebuchet MS" w:hAnsi="Trebuchet MS"/>
        </w:rPr>
      </w:pPr>
    </w:p>
    <w:p w14:paraId="02301CFF" w14:textId="77777777" w:rsidR="003F52E5" w:rsidRPr="003A0747" w:rsidRDefault="003F52E5" w:rsidP="003F52E5">
      <w:pPr>
        <w:rPr>
          <w:rFonts w:ascii="Trebuchet MS" w:hAnsi="Trebuchet MS"/>
          <w:b/>
        </w:rPr>
      </w:pPr>
      <w:r w:rsidRPr="003A0747">
        <w:rPr>
          <w:rFonts w:ascii="Trebuchet MS" w:hAnsi="Trebuchet MS"/>
          <w:b/>
        </w:rPr>
        <w:t xml:space="preserve">Wanneer kan je een voorschrift halen bij de huisarts? </w:t>
      </w:r>
    </w:p>
    <w:p w14:paraId="0AD503C2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Risicogroepen – dat zijn mensen voor wie de griep erg gevaarlijk kan zijn - mogen hun voorschrift nu al halen. </w:t>
      </w:r>
    </w:p>
    <w:p w14:paraId="07077BA7" w14:textId="35D482EF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Andere mensen moeten wachten tot na 15 november. </w:t>
      </w:r>
    </w:p>
    <w:p w14:paraId="2FB6126D" w14:textId="77777777" w:rsidR="003F52E5" w:rsidRPr="003A0747" w:rsidRDefault="003F52E5" w:rsidP="003F52E5">
      <w:pPr>
        <w:rPr>
          <w:rFonts w:ascii="Trebuchet MS" w:hAnsi="Trebuchet MS"/>
          <w:b/>
        </w:rPr>
      </w:pPr>
      <w:r w:rsidRPr="003A0747">
        <w:rPr>
          <w:rFonts w:ascii="Trebuchet MS" w:hAnsi="Trebuchet MS"/>
          <w:b/>
        </w:rPr>
        <w:lastRenderedPageBreak/>
        <w:t xml:space="preserve">Wie zijn de risicogroepen? </w:t>
      </w:r>
    </w:p>
    <w:p w14:paraId="76EDACCF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Mensen van 50 jaar en ouder. </w:t>
      </w:r>
    </w:p>
    <w:p w14:paraId="170B7527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Zwangere vrouwen. </w:t>
      </w:r>
    </w:p>
    <w:p w14:paraId="2D9A2346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Mensen die een ziekte hebben die niet meer overgaat.  </w:t>
      </w:r>
    </w:p>
    <w:p w14:paraId="0D48008F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Mensen die in een woonzorgcentrum of in </w:t>
      </w:r>
      <w:r w:rsidRPr="003A0747">
        <w:rPr>
          <w:rFonts w:ascii="Trebuchet MS" w:hAnsi="Trebuchet MS"/>
          <w:color w:val="FF0000"/>
        </w:rPr>
        <w:t xml:space="preserve">een instelling </w:t>
      </w:r>
      <w:r w:rsidRPr="003A0747">
        <w:rPr>
          <w:rFonts w:ascii="Trebuchet MS" w:hAnsi="Trebuchet MS"/>
        </w:rPr>
        <w:t xml:space="preserve">wonen.  </w:t>
      </w:r>
    </w:p>
    <w:p w14:paraId="1E4A3668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Mensen die samen wonen met risicogroepen.</w:t>
      </w:r>
    </w:p>
    <w:p w14:paraId="2016000F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Mensen die zorgen voor kinderen die jonger zijn dan 6 maanden. </w:t>
      </w:r>
    </w:p>
    <w:p w14:paraId="070D15D8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Mensen die in de </w:t>
      </w:r>
      <w:r w:rsidRPr="003A0747">
        <w:rPr>
          <w:rFonts w:ascii="Trebuchet MS" w:hAnsi="Trebuchet MS"/>
          <w:color w:val="FF0000"/>
        </w:rPr>
        <w:t xml:space="preserve">gezondheidssector </w:t>
      </w:r>
      <w:r w:rsidRPr="003A0747">
        <w:rPr>
          <w:rFonts w:ascii="Trebuchet MS" w:hAnsi="Trebuchet MS"/>
        </w:rPr>
        <w:t xml:space="preserve">werken. </w:t>
      </w:r>
    </w:p>
    <w:p w14:paraId="34AFCE69" w14:textId="77777777" w:rsidR="003F52E5" w:rsidRPr="003A0747" w:rsidRDefault="003F52E5" w:rsidP="003F52E5">
      <w:pPr>
        <w:pStyle w:val="Lijstalinea"/>
        <w:rPr>
          <w:rFonts w:ascii="Trebuchet MS" w:hAnsi="Trebuchet MS"/>
        </w:rPr>
      </w:pPr>
    </w:p>
    <w:p w14:paraId="1C0BC382" w14:textId="77777777" w:rsidR="003F52E5" w:rsidRPr="003A0747" w:rsidRDefault="003F52E5" w:rsidP="003F52E5">
      <w:pPr>
        <w:rPr>
          <w:rFonts w:ascii="Trebuchet MS" w:hAnsi="Trebuchet MS"/>
          <w:b/>
        </w:rPr>
      </w:pPr>
      <w:r w:rsidRPr="003A0747">
        <w:rPr>
          <w:rFonts w:ascii="Trebuchet MS" w:hAnsi="Trebuchet MS"/>
          <w:b/>
        </w:rPr>
        <w:t xml:space="preserve">Behoor jij tot een risicogroep? </w:t>
      </w:r>
    </w:p>
    <w:p w14:paraId="0A580302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Haal dan nu al je voorschrift bij je huisarts. </w:t>
      </w:r>
    </w:p>
    <w:p w14:paraId="6D7820B7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>Haal tussen 1 oktober en 15 november de spuit bij je apotheker. Bewaar de spuit in de frigo.</w:t>
      </w:r>
    </w:p>
    <w:p w14:paraId="08C8B5E5" w14:textId="2825DDDC" w:rsidR="008506AE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Ga tussen 15 oktober en 15 november naar je huisarts met de spuit. Hij zal jou een griepprik geven. </w:t>
      </w:r>
    </w:p>
    <w:p w14:paraId="4FBD12E5" w14:textId="77777777" w:rsidR="008506AE" w:rsidRPr="008506AE" w:rsidRDefault="008506AE" w:rsidP="008506AE">
      <w:pPr>
        <w:pStyle w:val="Lijstalinea"/>
        <w:rPr>
          <w:rFonts w:ascii="Trebuchet MS" w:hAnsi="Trebuchet MS"/>
        </w:rPr>
      </w:pPr>
    </w:p>
    <w:p w14:paraId="69466DE7" w14:textId="41CDA1E5" w:rsidR="003F52E5" w:rsidRPr="003A0747" w:rsidRDefault="003F52E5" w:rsidP="003F52E5">
      <w:pPr>
        <w:rPr>
          <w:rFonts w:ascii="Trebuchet MS" w:hAnsi="Trebuchet MS"/>
          <w:b/>
        </w:rPr>
      </w:pPr>
      <w:r w:rsidRPr="003A0747">
        <w:rPr>
          <w:rFonts w:ascii="Trebuchet MS" w:hAnsi="Trebuchet MS"/>
          <w:b/>
        </w:rPr>
        <w:t xml:space="preserve">Wat kost de spuit? </w:t>
      </w:r>
    </w:p>
    <w:p w14:paraId="4DF3218A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Behoor je tot de risicogroepen? Dan betaal je ongeveer 5 euro voor de spuit. </w:t>
      </w:r>
    </w:p>
    <w:p w14:paraId="035A972F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Behoor je niet tot de risicogroepen? Dan betaal je ongeveer 10 euro voor de spuit. </w:t>
      </w:r>
    </w:p>
    <w:p w14:paraId="38B6162B" w14:textId="77777777" w:rsidR="003F52E5" w:rsidRPr="003A0747" w:rsidRDefault="003F52E5" w:rsidP="003F52E5">
      <w:pPr>
        <w:pStyle w:val="Lijstalinea"/>
        <w:rPr>
          <w:rFonts w:ascii="Trebuchet MS" w:hAnsi="Trebuchet MS"/>
        </w:rPr>
      </w:pPr>
    </w:p>
    <w:p w14:paraId="456696B4" w14:textId="77777777" w:rsidR="003F52E5" w:rsidRPr="003A0747" w:rsidRDefault="003F52E5" w:rsidP="003F52E5">
      <w:pPr>
        <w:rPr>
          <w:rFonts w:ascii="Trebuchet MS" w:hAnsi="Trebuchet MS"/>
          <w:b/>
        </w:rPr>
      </w:pPr>
      <w:r w:rsidRPr="003A0747">
        <w:rPr>
          <w:rFonts w:ascii="Trebuchet MS" w:hAnsi="Trebuchet MS"/>
          <w:b/>
        </w:rPr>
        <w:t xml:space="preserve">Kreeg je een griepprik en voel je je erg verkouden, heb je spierpijn en koorts? </w:t>
      </w:r>
    </w:p>
    <w:p w14:paraId="0BB04CD0" w14:textId="77777777" w:rsidR="003F52E5" w:rsidRPr="003A0747" w:rsidRDefault="003F52E5" w:rsidP="003F52E5">
      <w:pPr>
        <w:pStyle w:val="Lijstalinea"/>
        <w:numPr>
          <w:ilvl w:val="0"/>
          <w:numId w:val="36"/>
        </w:numPr>
        <w:rPr>
          <w:rFonts w:ascii="Trebuchet MS" w:hAnsi="Trebuchet MS"/>
        </w:rPr>
      </w:pPr>
      <w:r w:rsidRPr="003A0747">
        <w:rPr>
          <w:rFonts w:ascii="Trebuchet MS" w:hAnsi="Trebuchet MS"/>
        </w:rPr>
        <w:t xml:space="preserve">Bel dan met je huisarts of begeleider. </w:t>
      </w:r>
    </w:p>
    <w:p w14:paraId="057F7DBD" w14:textId="77777777" w:rsidR="003F52E5" w:rsidRPr="003A0747" w:rsidRDefault="003F52E5" w:rsidP="003F52E5">
      <w:pPr>
        <w:rPr>
          <w:rFonts w:ascii="Trebuchet MS" w:hAnsi="Trebuchet MS"/>
        </w:rPr>
      </w:pPr>
    </w:p>
    <w:p w14:paraId="199E35F5" w14:textId="722D8056" w:rsidR="00C764E8" w:rsidRPr="003A0747" w:rsidRDefault="00C764E8" w:rsidP="005835EF">
      <w:pPr>
        <w:rPr>
          <w:rFonts w:ascii="Trebuchet MS" w:hAnsi="Trebuchet MS"/>
          <w:b/>
        </w:rPr>
      </w:pPr>
    </w:p>
    <w:sectPr w:rsidR="00C764E8" w:rsidRPr="003A0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6B72" w14:textId="77777777" w:rsidR="004B72DC" w:rsidRDefault="004B72DC" w:rsidP="004B72DC">
      <w:pPr>
        <w:spacing w:after="0" w:line="240" w:lineRule="auto"/>
      </w:pPr>
      <w:r>
        <w:separator/>
      </w:r>
    </w:p>
    <w:p w14:paraId="146ACAC7" w14:textId="77777777" w:rsidR="0092199F" w:rsidRDefault="0092199F"/>
  </w:endnote>
  <w:endnote w:type="continuationSeparator" w:id="0">
    <w:p w14:paraId="218D8BA0" w14:textId="77777777" w:rsidR="004B72DC" w:rsidRDefault="004B72DC" w:rsidP="004B72DC">
      <w:pPr>
        <w:spacing w:after="0" w:line="240" w:lineRule="auto"/>
      </w:pPr>
      <w:r>
        <w:continuationSeparator/>
      </w:r>
    </w:p>
    <w:p w14:paraId="26910221" w14:textId="77777777" w:rsidR="0092199F" w:rsidRDefault="00921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926B" w14:textId="77777777" w:rsidR="00101B9E" w:rsidRDefault="00101B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BA687" w14:textId="401979D0" w:rsidR="005D03B2" w:rsidRPr="003A0747" w:rsidRDefault="005D03B2" w:rsidP="003A074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9F1D3" w14:textId="77777777" w:rsidR="00101B9E" w:rsidRDefault="00101B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540E9" w14:textId="77777777" w:rsidR="004B72DC" w:rsidRDefault="004B72DC" w:rsidP="004B72DC">
      <w:pPr>
        <w:spacing w:after="0" w:line="240" w:lineRule="auto"/>
      </w:pPr>
      <w:r>
        <w:separator/>
      </w:r>
    </w:p>
    <w:p w14:paraId="390CF28F" w14:textId="77777777" w:rsidR="0092199F" w:rsidRDefault="0092199F"/>
  </w:footnote>
  <w:footnote w:type="continuationSeparator" w:id="0">
    <w:p w14:paraId="6D746D07" w14:textId="77777777" w:rsidR="004B72DC" w:rsidRDefault="004B72DC" w:rsidP="004B72DC">
      <w:pPr>
        <w:spacing w:after="0" w:line="240" w:lineRule="auto"/>
      </w:pPr>
      <w:r>
        <w:continuationSeparator/>
      </w:r>
    </w:p>
    <w:p w14:paraId="19B3AAC5" w14:textId="77777777" w:rsidR="0092199F" w:rsidRDefault="009219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81F7" w14:textId="77777777" w:rsidR="00101B9E" w:rsidRDefault="00101B9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B0EE" w14:textId="14913062" w:rsidR="006423E1" w:rsidRDefault="006423E1">
    <w:pPr>
      <w:pStyle w:val="Koptekst"/>
      <w:jc w:val="right"/>
    </w:pPr>
  </w:p>
  <w:p w14:paraId="20889FB0" w14:textId="77777777" w:rsidR="006423E1" w:rsidRDefault="006423E1">
    <w:pPr>
      <w:pStyle w:val="Koptekst"/>
    </w:pPr>
  </w:p>
  <w:p w14:paraId="2E1A76FE" w14:textId="77777777" w:rsidR="0092199F" w:rsidRDefault="009219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BAF5" w14:textId="77777777" w:rsidR="00101B9E" w:rsidRDefault="00101B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51D6"/>
    <w:multiLevelType w:val="hybridMultilevel"/>
    <w:tmpl w:val="84B6A36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5C7C"/>
    <w:multiLevelType w:val="hybridMultilevel"/>
    <w:tmpl w:val="A69EACDA"/>
    <w:lvl w:ilvl="0" w:tplc="0813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0C536C1B"/>
    <w:multiLevelType w:val="hybridMultilevel"/>
    <w:tmpl w:val="EDEAE76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8281E"/>
    <w:multiLevelType w:val="hybridMultilevel"/>
    <w:tmpl w:val="63508E6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192429A"/>
    <w:multiLevelType w:val="hybridMultilevel"/>
    <w:tmpl w:val="082A9CCA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1705"/>
    <w:multiLevelType w:val="hybridMultilevel"/>
    <w:tmpl w:val="179404B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222C90"/>
    <w:multiLevelType w:val="hybridMultilevel"/>
    <w:tmpl w:val="EE56E0BA"/>
    <w:lvl w:ilvl="0" w:tplc="DC228A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7F92BB3"/>
    <w:multiLevelType w:val="hybridMultilevel"/>
    <w:tmpl w:val="7D50F122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FA6C3F"/>
    <w:multiLevelType w:val="hybridMultilevel"/>
    <w:tmpl w:val="27F09546"/>
    <w:lvl w:ilvl="0" w:tplc="2A3A727A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BD38D5"/>
    <w:multiLevelType w:val="multilevel"/>
    <w:tmpl w:val="94AC2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C347670"/>
    <w:multiLevelType w:val="hybridMultilevel"/>
    <w:tmpl w:val="6BD2AF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94078"/>
    <w:multiLevelType w:val="hybridMultilevel"/>
    <w:tmpl w:val="1C64B270"/>
    <w:lvl w:ilvl="0" w:tplc="3F04F47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36F8F"/>
    <w:multiLevelType w:val="hybridMultilevel"/>
    <w:tmpl w:val="343641C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063D1"/>
    <w:multiLevelType w:val="hybridMultilevel"/>
    <w:tmpl w:val="831EA0A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E1698E"/>
    <w:multiLevelType w:val="hybridMultilevel"/>
    <w:tmpl w:val="508C7AD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104ADF"/>
    <w:multiLevelType w:val="hybridMultilevel"/>
    <w:tmpl w:val="065EB5F2"/>
    <w:lvl w:ilvl="0" w:tplc="D6B44344">
      <w:start w:val="2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67EB0"/>
    <w:multiLevelType w:val="hybridMultilevel"/>
    <w:tmpl w:val="090EBE2A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D1717"/>
    <w:multiLevelType w:val="multilevel"/>
    <w:tmpl w:val="82C8C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47E5FB8"/>
    <w:multiLevelType w:val="hybridMultilevel"/>
    <w:tmpl w:val="D1EABBA4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B06391"/>
    <w:multiLevelType w:val="hybridMultilevel"/>
    <w:tmpl w:val="F4C6E492"/>
    <w:lvl w:ilvl="0" w:tplc="1F10F25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D586F99"/>
    <w:multiLevelType w:val="hybridMultilevel"/>
    <w:tmpl w:val="05829758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D66937"/>
    <w:multiLevelType w:val="hybridMultilevel"/>
    <w:tmpl w:val="FF027780"/>
    <w:lvl w:ilvl="0" w:tplc="C0A631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4A456D"/>
    <w:multiLevelType w:val="hybridMultilevel"/>
    <w:tmpl w:val="3D4295C4"/>
    <w:lvl w:ilvl="0" w:tplc="3F04F47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D6029946">
      <w:start w:val="1"/>
      <w:numFmt w:val="bullet"/>
      <w:lvlText w:val="◙"/>
      <w:lvlJc w:val="left"/>
      <w:pPr>
        <w:ind w:left="1440" w:hanging="360"/>
      </w:pPr>
      <w:rPr>
        <w:rFonts w:ascii="Courier New" w:hAnsi="Courier New" w:hint="default"/>
        <w:color w:val="198282"/>
      </w:rPr>
    </w:lvl>
    <w:lvl w:ilvl="2" w:tplc="F71A3D32">
      <w:start w:val="1"/>
      <w:numFmt w:val="bullet"/>
      <w:lvlText w:val=""/>
      <w:lvlJc w:val="left"/>
      <w:pPr>
        <w:ind w:left="2160" w:hanging="360"/>
      </w:pPr>
      <w:rPr>
        <w:rFonts w:ascii="Wingdings" w:hAnsi="Wingdings" w:hint="default"/>
        <w:color w:val="198282"/>
      </w:rPr>
    </w:lvl>
    <w:lvl w:ilvl="3" w:tplc="2EB8AD8A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198282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C3D09"/>
    <w:multiLevelType w:val="hybridMultilevel"/>
    <w:tmpl w:val="FC4EF798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63DC8650">
      <w:start w:val="1"/>
      <w:numFmt w:val="bullet"/>
      <w:lvlText w:val="◙"/>
      <w:lvlJc w:val="left"/>
      <w:pPr>
        <w:ind w:left="1440" w:hanging="360"/>
      </w:pPr>
      <w:rPr>
        <w:rFonts w:ascii="Courier New" w:hAnsi="Courier New" w:hint="default"/>
        <w:color w:val="198282"/>
      </w:rPr>
    </w:lvl>
    <w:lvl w:ilvl="2" w:tplc="09DA4F84">
      <w:start w:val="1"/>
      <w:numFmt w:val="bullet"/>
      <w:lvlText w:val="ª"/>
      <w:lvlJc w:val="left"/>
      <w:pPr>
        <w:ind w:left="2160" w:hanging="360"/>
      </w:pPr>
      <w:rPr>
        <w:rFonts w:ascii="Wingdings" w:hAnsi="Wingdings" w:hint="default"/>
        <w:color w:val="198282"/>
      </w:rPr>
    </w:lvl>
    <w:lvl w:ilvl="3" w:tplc="595470A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198282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5235B"/>
    <w:multiLevelType w:val="hybridMultilevel"/>
    <w:tmpl w:val="26E8FAC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2530A1"/>
    <w:multiLevelType w:val="hybridMultilevel"/>
    <w:tmpl w:val="54AA7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D0575"/>
    <w:multiLevelType w:val="hybridMultilevel"/>
    <w:tmpl w:val="49E8D63C"/>
    <w:lvl w:ilvl="0" w:tplc="C9705B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3B3A12"/>
    <w:multiLevelType w:val="hybridMultilevel"/>
    <w:tmpl w:val="FB20B0D0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A6FA3"/>
    <w:multiLevelType w:val="hybridMultilevel"/>
    <w:tmpl w:val="2806BE16"/>
    <w:lvl w:ilvl="0" w:tplc="19D2DE82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F5CFD"/>
    <w:multiLevelType w:val="hybridMultilevel"/>
    <w:tmpl w:val="734A7032"/>
    <w:lvl w:ilvl="0" w:tplc="01BE20F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89B2236"/>
    <w:multiLevelType w:val="hybridMultilevel"/>
    <w:tmpl w:val="6226E04A"/>
    <w:lvl w:ilvl="0" w:tplc="F1C4AACC">
      <w:start w:val="1"/>
      <w:numFmt w:val="decimal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30DE12C4">
      <w:start w:val="1"/>
      <w:numFmt w:val="lowerLetter"/>
      <w:pStyle w:val="Kop3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65B0E"/>
    <w:multiLevelType w:val="multilevel"/>
    <w:tmpl w:val="2F66D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31"/>
  </w:num>
  <w:num w:numId="4">
    <w:abstractNumId w:val="29"/>
  </w:num>
  <w:num w:numId="5">
    <w:abstractNumId w:val="19"/>
  </w:num>
  <w:num w:numId="6">
    <w:abstractNumId w:val="21"/>
  </w:num>
  <w:num w:numId="7">
    <w:abstractNumId w:val="8"/>
  </w:num>
  <w:num w:numId="8">
    <w:abstractNumId w:val="3"/>
  </w:num>
  <w:num w:numId="9">
    <w:abstractNumId w:val="20"/>
  </w:num>
  <w:num w:numId="10">
    <w:abstractNumId w:val="6"/>
  </w:num>
  <w:num w:numId="11">
    <w:abstractNumId w:val="26"/>
  </w:num>
  <w:num w:numId="12">
    <w:abstractNumId w:val="12"/>
  </w:num>
  <w:num w:numId="13">
    <w:abstractNumId w:val="2"/>
  </w:num>
  <w:num w:numId="14">
    <w:abstractNumId w:val="5"/>
  </w:num>
  <w:num w:numId="15">
    <w:abstractNumId w:val="18"/>
  </w:num>
  <w:num w:numId="16">
    <w:abstractNumId w:val="14"/>
  </w:num>
  <w:num w:numId="17">
    <w:abstractNumId w:val="24"/>
  </w:num>
  <w:num w:numId="18">
    <w:abstractNumId w:val="7"/>
  </w:num>
  <w:num w:numId="19">
    <w:abstractNumId w:val="0"/>
  </w:num>
  <w:num w:numId="20">
    <w:abstractNumId w:val="1"/>
  </w:num>
  <w:num w:numId="21">
    <w:abstractNumId w:val="13"/>
  </w:num>
  <w:num w:numId="22">
    <w:abstractNumId w:val="30"/>
  </w:num>
  <w:num w:numId="23">
    <w:abstractNumId w:val="11"/>
  </w:num>
  <w:num w:numId="24">
    <w:abstractNumId w:val="22"/>
  </w:num>
  <w:num w:numId="25">
    <w:abstractNumId w:val="10"/>
  </w:num>
  <w:num w:numId="26">
    <w:abstractNumId w:val="25"/>
  </w:num>
  <w:num w:numId="27">
    <w:abstractNumId w:val="30"/>
    <w:lvlOverride w:ilvl="0">
      <w:startOverride w:val="1"/>
    </w:lvlOverride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30"/>
  </w:num>
  <w:num w:numId="31">
    <w:abstractNumId w:val="4"/>
  </w:num>
  <w:num w:numId="32">
    <w:abstractNumId w:val="27"/>
  </w:num>
  <w:num w:numId="33">
    <w:abstractNumId w:val="16"/>
  </w:num>
  <w:num w:numId="34">
    <w:abstractNumId w:val="28"/>
  </w:num>
  <w:num w:numId="35">
    <w:abstractNumId w:val="2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A4"/>
    <w:rsid w:val="0000673D"/>
    <w:rsid w:val="00010E32"/>
    <w:rsid w:val="0001118B"/>
    <w:rsid w:val="00016709"/>
    <w:rsid w:val="000203ED"/>
    <w:rsid w:val="000C0C25"/>
    <w:rsid w:val="000D5EA4"/>
    <w:rsid w:val="00101B9E"/>
    <w:rsid w:val="00131983"/>
    <w:rsid w:val="00186CB2"/>
    <w:rsid w:val="001A4179"/>
    <w:rsid w:val="00226349"/>
    <w:rsid w:val="00284A05"/>
    <w:rsid w:val="00294EA2"/>
    <w:rsid w:val="0029659F"/>
    <w:rsid w:val="002E064F"/>
    <w:rsid w:val="003561A9"/>
    <w:rsid w:val="00370DB4"/>
    <w:rsid w:val="00374954"/>
    <w:rsid w:val="00374E69"/>
    <w:rsid w:val="003A0747"/>
    <w:rsid w:val="003C4E86"/>
    <w:rsid w:val="003C7147"/>
    <w:rsid w:val="003E1419"/>
    <w:rsid w:val="003E31BE"/>
    <w:rsid w:val="003F52E5"/>
    <w:rsid w:val="004004BC"/>
    <w:rsid w:val="00412E7C"/>
    <w:rsid w:val="00425DB0"/>
    <w:rsid w:val="0043299A"/>
    <w:rsid w:val="0044173B"/>
    <w:rsid w:val="00473012"/>
    <w:rsid w:val="004973BD"/>
    <w:rsid w:val="004A429B"/>
    <w:rsid w:val="004B4A7A"/>
    <w:rsid w:val="004B72DC"/>
    <w:rsid w:val="0051669E"/>
    <w:rsid w:val="005226B2"/>
    <w:rsid w:val="005541E1"/>
    <w:rsid w:val="005835EF"/>
    <w:rsid w:val="00584B5F"/>
    <w:rsid w:val="005D03B2"/>
    <w:rsid w:val="005E4358"/>
    <w:rsid w:val="005F6E6C"/>
    <w:rsid w:val="00605247"/>
    <w:rsid w:val="006069BC"/>
    <w:rsid w:val="00640FBD"/>
    <w:rsid w:val="006423E1"/>
    <w:rsid w:val="00681ACF"/>
    <w:rsid w:val="00697C2F"/>
    <w:rsid w:val="006A08D8"/>
    <w:rsid w:val="006B2C14"/>
    <w:rsid w:val="006C14B6"/>
    <w:rsid w:val="006F3457"/>
    <w:rsid w:val="00701847"/>
    <w:rsid w:val="00703FCE"/>
    <w:rsid w:val="00740D2E"/>
    <w:rsid w:val="00746FC0"/>
    <w:rsid w:val="0075173D"/>
    <w:rsid w:val="00764E42"/>
    <w:rsid w:val="007A351B"/>
    <w:rsid w:val="007C6FCF"/>
    <w:rsid w:val="0080402D"/>
    <w:rsid w:val="008167AA"/>
    <w:rsid w:val="008506AE"/>
    <w:rsid w:val="008C0914"/>
    <w:rsid w:val="00903B1A"/>
    <w:rsid w:val="009101E9"/>
    <w:rsid w:val="0092199F"/>
    <w:rsid w:val="00925F39"/>
    <w:rsid w:val="00935AB9"/>
    <w:rsid w:val="00943C33"/>
    <w:rsid w:val="009722A0"/>
    <w:rsid w:val="00A672A3"/>
    <w:rsid w:val="00A82CA5"/>
    <w:rsid w:val="00A95942"/>
    <w:rsid w:val="00AA4D7F"/>
    <w:rsid w:val="00AB5BA7"/>
    <w:rsid w:val="00AF26B8"/>
    <w:rsid w:val="00B02232"/>
    <w:rsid w:val="00B05885"/>
    <w:rsid w:val="00B17D9A"/>
    <w:rsid w:val="00B26856"/>
    <w:rsid w:val="00B53F2E"/>
    <w:rsid w:val="00B70F02"/>
    <w:rsid w:val="00B8592B"/>
    <w:rsid w:val="00B93D57"/>
    <w:rsid w:val="00B94DEB"/>
    <w:rsid w:val="00BA36AC"/>
    <w:rsid w:val="00BA51E2"/>
    <w:rsid w:val="00BB1EEA"/>
    <w:rsid w:val="00BB78C5"/>
    <w:rsid w:val="00BF3511"/>
    <w:rsid w:val="00BF37A0"/>
    <w:rsid w:val="00C00C3E"/>
    <w:rsid w:val="00C2411B"/>
    <w:rsid w:val="00C51038"/>
    <w:rsid w:val="00C5357A"/>
    <w:rsid w:val="00C764E8"/>
    <w:rsid w:val="00C76A84"/>
    <w:rsid w:val="00CA5FF5"/>
    <w:rsid w:val="00D420AD"/>
    <w:rsid w:val="00D83511"/>
    <w:rsid w:val="00DD524F"/>
    <w:rsid w:val="00E15664"/>
    <w:rsid w:val="00E4339A"/>
    <w:rsid w:val="00E46940"/>
    <w:rsid w:val="00E62469"/>
    <w:rsid w:val="00E811B7"/>
    <w:rsid w:val="00E92DC7"/>
    <w:rsid w:val="00EA4B96"/>
    <w:rsid w:val="00EC7656"/>
    <w:rsid w:val="00ED3D65"/>
    <w:rsid w:val="00EF02B8"/>
    <w:rsid w:val="00F00049"/>
    <w:rsid w:val="00F2553B"/>
    <w:rsid w:val="00F634E2"/>
    <w:rsid w:val="00FA22EC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DE1A86C"/>
  <w15:docId w15:val="{FC48F394-7A14-4A84-B4A8-2E402EF4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B02232"/>
    <w:rPr>
      <w:rFonts w:ascii="Source Sans Pro" w:hAnsi="Source Sans Pro"/>
    </w:rPr>
  </w:style>
  <w:style w:type="paragraph" w:styleId="Kop1">
    <w:name w:val="heading 1"/>
    <w:basedOn w:val="Standaard"/>
    <w:next w:val="Standaard"/>
    <w:link w:val="Kop1Char"/>
    <w:uiPriority w:val="9"/>
    <w:qFormat/>
    <w:rsid w:val="00C76A84"/>
    <w:pPr>
      <w:keepNext/>
      <w:keepLines/>
      <w:spacing w:before="240" w:after="0"/>
      <w:outlineLvl w:val="0"/>
    </w:pPr>
    <w:rPr>
      <w:rFonts w:eastAsiaTheme="majorEastAsia" w:cstheme="majorBidi"/>
      <w:b/>
      <w:color w:val="198282"/>
      <w:sz w:val="28"/>
      <w:szCs w:val="32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943C33"/>
    <w:pPr>
      <w:numPr>
        <w:numId w:val="22"/>
      </w:numPr>
      <w:tabs>
        <w:tab w:val="left" w:pos="1830"/>
      </w:tabs>
      <w:jc w:val="both"/>
      <w:outlineLvl w:val="1"/>
    </w:pPr>
    <w:rPr>
      <w:b/>
      <w:sz w:val="24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740D2E"/>
    <w:pPr>
      <w:numPr>
        <w:ilvl w:val="1"/>
      </w:num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E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72DC"/>
  </w:style>
  <w:style w:type="paragraph" w:styleId="Voettekst">
    <w:name w:val="footer"/>
    <w:basedOn w:val="Standaard"/>
    <w:link w:val="Voet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72DC"/>
  </w:style>
  <w:style w:type="character" w:styleId="Hyperlink">
    <w:name w:val="Hyperlink"/>
    <w:basedOn w:val="Standaardalinea-lettertype"/>
    <w:uiPriority w:val="99"/>
    <w:unhideWhenUsed/>
    <w:rsid w:val="004B72D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F6E6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F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E7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78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78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78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78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78C5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43C33"/>
    <w:rPr>
      <w:rFonts w:ascii="Source Sans Pro" w:hAnsi="Source Sans Pro"/>
      <w:b/>
      <w:sz w:val="24"/>
    </w:rPr>
  </w:style>
  <w:style w:type="character" w:customStyle="1" w:styleId="Kop3Char">
    <w:name w:val="Kop 3 Char"/>
    <w:basedOn w:val="Standaardalinea-lettertype"/>
    <w:link w:val="Kop3"/>
    <w:uiPriority w:val="9"/>
    <w:rsid w:val="00740D2E"/>
    <w:rPr>
      <w:rFonts w:ascii="Source Sans Pro" w:hAnsi="Source Sans Pro"/>
      <w:b/>
      <w:sz w:val="24"/>
    </w:rPr>
  </w:style>
  <w:style w:type="character" w:customStyle="1" w:styleId="Kop1Char">
    <w:name w:val="Kop 1 Char"/>
    <w:basedOn w:val="Standaardalinea-lettertype"/>
    <w:link w:val="Kop1"/>
    <w:uiPriority w:val="9"/>
    <w:rsid w:val="00C76A84"/>
    <w:rPr>
      <w:rFonts w:ascii="Source Sans Pro" w:eastAsiaTheme="majorEastAsia" w:hAnsi="Source Sans Pro" w:cstheme="majorBidi"/>
      <w:b/>
      <w:color w:val="198282"/>
      <w:sz w:val="28"/>
      <w:szCs w:val="32"/>
    </w:rPr>
  </w:style>
  <w:style w:type="paragraph" w:styleId="Normaalweb">
    <w:name w:val="Normal (Web)"/>
    <w:basedOn w:val="Standaard"/>
    <w:semiHidden/>
    <w:unhideWhenUsed/>
    <w:rsid w:val="003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9D46-9E87-4D2F-B90B-767501B7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 Geldof</dc:creator>
  <cp:lastModifiedBy>Véronique Vangramberen</cp:lastModifiedBy>
  <cp:revision>2</cp:revision>
  <cp:lastPrinted>2015-06-19T07:46:00Z</cp:lastPrinted>
  <dcterms:created xsi:type="dcterms:W3CDTF">2020-11-19T06:30:00Z</dcterms:created>
  <dcterms:modified xsi:type="dcterms:W3CDTF">2020-11-19T06:30:00Z</dcterms:modified>
</cp:coreProperties>
</file>