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2FE5" w14:textId="55E065C8" w:rsidR="00456733" w:rsidRDefault="005415C7" w:rsidP="00456733">
      <w:pPr>
        <w:spacing w:before="240" w:after="300"/>
        <w:ind w:left="1643" w:firstLine="481"/>
        <w:contextualSpacing/>
        <w:jc w:val="right"/>
        <w:rPr>
          <w:rFonts w:cs="Arial"/>
          <w:b/>
          <w:lang w:eastAsia="nl-BE"/>
        </w:rPr>
      </w:pPr>
      <w:r w:rsidRPr="005415C7">
        <w:rPr>
          <w:noProof/>
          <w:color w:val="32AFAA" w:themeColor="text2"/>
        </w:rPr>
        <w:drawing>
          <wp:anchor distT="0" distB="0" distL="114300" distR="114300" simplePos="0" relativeHeight="251657216" behindDoc="1" locked="0" layoutInCell="1" allowOverlap="1" wp14:anchorId="31E492E1" wp14:editId="797A4EAA">
            <wp:simplePos x="0" y="0"/>
            <wp:positionH relativeFrom="margin">
              <wp:align>left</wp:align>
            </wp:positionH>
            <wp:positionV relativeFrom="paragraph">
              <wp:posOffset>157480</wp:posOffset>
            </wp:positionV>
            <wp:extent cx="1343025" cy="682704"/>
            <wp:effectExtent l="0" t="0" r="0" b="3175"/>
            <wp:wrapTight wrapText="bothSides">
              <wp:wrapPolygon edited="0">
                <wp:start x="0" y="0"/>
                <wp:lineTo x="0" y="21098"/>
                <wp:lineTo x="21140" y="21098"/>
                <wp:lineTo x="2114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682704"/>
                    </a:xfrm>
                    <a:prstGeom prst="rect">
                      <a:avLst/>
                    </a:prstGeom>
                    <a:noFill/>
                    <a:ln>
                      <a:noFill/>
                    </a:ln>
                  </pic:spPr>
                </pic:pic>
              </a:graphicData>
            </a:graphic>
          </wp:anchor>
        </w:drawing>
      </w:r>
      <w:r w:rsidR="003220DA">
        <w:rPr>
          <w:rFonts w:ascii="Source Sans Pro" w:eastAsiaTheme="majorEastAsia" w:hAnsi="Source Sans Pro" w:cstheme="majorBidi"/>
          <w:b/>
          <w:color w:val="32AFAA" w:themeColor="text2"/>
          <w:spacing w:val="5"/>
          <w:kern w:val="28"/>
          <w:sz w:val="28"/>
          <w:szCs w:val="28"/>
          <w14:ligatures w14:val="standard"/>
        </w:rPr>
        <w:t xml:space="preserve"> </w:t>
      </w:r>
    </w:p>
    <w:p w14:paraId="1D7EC1F4" w14:textId="4F9C78F7" w:rsidR="000C563B" w:rsidRPr="00526D87" w:rsidRDefault="00247DCD" w:rsidP="000C563B">
      <w:pPr>
        <w:spacing w:before="240" w:after="300"/>
        <w:ind w:left="1643" w:firstLine="481"/>
        <w:contextualSpacing/>
        <w:jc w:val="right"/>
        <w:rPr>
          <w:rFonts w:ascii="Source Sans Pro" w:eastAsiaTheme="majorEastAsia" w:hAnsi="Source Sans Pro" w:cstheme="majorBidi"/>
          <w:b/>
          <w:color w:val="32AFAA" w:themeColor="text2"/>
          <w:spacing w:val="5"/>
          <w:kern w:val="28"/>
          <w:sz w:val="44"/>
          <w:szCs w:val="44"/>
          <w14:ligatures w14:val="standard"/>
        </w:rPr>
      </w:pPr>
      <w:r>
        <w:rPr>
          <w:rFonts w:ascii="Source Sans Pro" w:eastAsiaTheme="majorEastAsia" w:hAnsi="Source Sans Pro" w:cstheme="majorBidi"/>
          <w:b/>
          <w:color w:val="32AFAA" w:themeColor="text2"/>
          <w:spacing w:val="5"/>
          <w:kern w:val="28"/>
          <w:sz w:val="28"/>
          <w:szCs w:val="28"/>
          <w14:ligatures w14:val="standard"/>
        </w:rPr>
        <w:t xml:space="preserve">Koud </w:t>
      </w:r>
      <w:r w:rsidR="005151C1">
        <w:rPr>
          <w:rFonts w:ascii="Source Sans Pro" w:eastAsiaTheme="majorEastAsia" w:hAnsi="Source Sans Pro" w:cstheme="majorBidi"/>
          <w:b/>
          <w:color w:val="32AFAA" w:themeColor="text2"/>
          <w:spacing w:val="5"/>
          <w:kern w:val="28"/>
          <w:sz w:val="28"/>
          <w:szCs w:val="28"/>
          <w14:ligatures w14:val="standard"/>
        </w:rPr>
        <w:t>buiten, gezond binnen</w:t>
      </w:r>
      <w:r w:rsidR="000C563B" w:rsidRPr="00526D87">
        <w:rPr>
          <w:rFonts w:ascii="Source Sans Pro" w:eastAsiaTheme="majorEastAsia" w:hAnsi="Source Sans Pro" w:cstheme="majorBidi"/>
          <w:b/>
          <w:color w:val="32AFAA" w:themeColor="text2"/>
          <w:spacing w:val="5"/>
          <w:kern w:val="28"/>
          <w:sz w:val="36"/>
          <w:szCs w:val="36"/>
          <w14:ligatures w14:val="standard"/>
        </w:rPr>
        <w:br/>
      </w:r>
      <w:r w:rsidR="000C563B" w:rsidRPr="00526D87">
        <w:rPr>
          <w:rFonts w:ascii="Source Sans Pro" w:eastAsiaTheme="majorEastAsia" w:hAnsi="Source Sans Pro" w:cstheme="majorBidi"/>
          <w:b/>
          <w:spacing w:val="5"/>
          <w:kern w:val="28"/>
          <w:sz w:val="24"/>
          <w:szCs w:val="24"/>
          <w14:ligatures w14:val="standard"/>
        </w:rPr>
        <w:t>Artikel infoblad</w:t>
      </w:r>
      <w:r w:rsidR="00117B08">
        <w:rPr>
          <w:rFonts w:ascii="Source Sans Pro" w:eastAsiaTheme="majorEastAsia" w:hAnsi="Source Sans Pro" w:cstheme="majorBidi"/>
          <w:b/>
          <w:spacing w:val="5"/>
          <w:kern w:val="28"/>
          <w:sz w:val="24"/>
          <w:szCs w:val="24"/>
          <w14:ligatures w14:val="standard"/>
        </w:rPr>
        <w:t xml:space="preserve"> </w:t>
      </w:r>
      <w:r w:rsidR="00640C9B">
        <w:rPr>
          <w:rFonts w:ascii="Source Sans Pro" w:eastAsiaTheme="majorEastAsia" w:hAnsi="Source Sans Pro" w:cstheme="majorBidi"/>
          <w:b/>
          <w:spacing w:val="5"/>
          <w:kern w:val="28"/>
          <w:sz w:val="24"/>
          <w:szCs w:val="24"/>
          <w14:ligatures w14:val="standard"/>
        </w:rPr>
        <w:t>–</w:t>
      </w:r>
      <w:r w:rsidR="002132AD">
        <w:rPr>
          <w:rFonts w:ascii="Source Sans Pro" w:eastAsiaTheme="majorEastAsia" w:hAnsi="Source Sans Pro" w:cstheme="majorBidi"/>
          <w:b/>
          <w:spacing w:val="5"/>
          <w:kern w:val="28"/>
          <w:sz w:val="24"/>
          <w:szCs w:val="24"/>
          <w14:ligatures w14:val="standard"/>
        </w:rPr>
        <w:t xml:space="preserve"> </w:t>
      </w:r>
      <w:r w:rsidR="00306C50">
        <w:rPr>
          <w:rFonts w:ascii="Source Sans Pro" w:eastAsiaTheme="majorEastAsia" w:hAnsi="Source Sans Pro" w:cstheme="majorBidi"/>
          <w:b/>
          <w:spacing w:val="5"/>
          <w:kern w:val="28"/>
          <w:sz w:val="24"/>
          <w:szCs w:val="24"/>
          <w14:ligatures w14:val="standard"/>
        </w:rPr>
        <w:t>Gezondheid &amp; milieu</w:t>
      </w:r>
    </w:p>
    <w:p w14:paraId="3B5E6D2D" w14:textId="1BBF49B9" w:rsidR="00F52412" w:rsidRPr="00526D87" w:rsidRDefault="00571780" w:rsidP="000C563B">
      <w:pPr>
        <w:spacing w:after="120"/>
        <w:rPr>
          <w:rFonts w:ascii="Source Sans Pro" w:eastAsiaTheme="minorEastAsia" w:hAnsi="Source Sans Pro"/>
          <w:sz w:val="21"/>
          <w:szCs w:val="21"/>
          <w:lang w:eastAsia="nl-BE"/>
          <w14:ligatures w14:val="standard"/>
        </w:rPr>
      </w:pPr>
      <w:r>
        <w:rPr>
          <w:rFonts w:ascii="Source Sans Pro" w:eastAsiaTheme="minorEastAsia" w:hAnsi="Source Sans Pro"/>
          <w:sz w:val="21"/>
          <w:szCs w:val="21"/>
          <w:lang w:eastAsia="nl-BE"/>
          <w14:ligatures w14:val="standard"/>
        </w:rPr>
        <w:pict w14:anchorId="370D8A48">
          <v:rect id="_x0000_i1025" style="width:453.6pt;height:1.8pt" o:hrstd="t" o:hrnoshade="t" o:hr="t" fillcolor="#32afaa [3215]" stroked="f"/>
        </w:pict>
      </w:r>
    </w:p>
    <w:p w14:paraId="218EBCEF" w14:textId="06562DB1" w:rsidR="00F52412" w:rsidRPr="003220DA" w:rsidRDefault="00F52412" w:rsidP="000C563B">
      <w:pPr>
        <w:spacing w:after="120"/>
        <w:rPr>
          <w:rFonts w:ascii="Source Sans Pro" w:eastAsiaTheme="minorEastAsia" w:hAnsi="Source Sans Pro"/>
          <w:b/>
          <w:color w:val="32AFAA" w:themeColor="text2"/>
          <w:sz w:val="36"/>
          <w:szCs w:val="36"/>
          <w:lang w:eastAsia="nl-BE"/>
          <w14:ligatures w14:val="standard"/>
        </w:rPr>
      </w:pPr>
    </w:p>
    <w:p w14:paraId="676A66A1" w14:textId="7DC6CA04" w:rsidR="000C563B" w:rsidRDefault="005151C1" w:rsidP="000C563B">
      <w:pPr>
        <w:spacing w:after="120"/>
        <w:rPr>
          <w:rFonts w:ascii="Source Sans Pro" w:eastAsiaTheme="minorEastAsia" w:hAnsi="Source Sans Pro"/>
          <w:b/>
          <w:color w:val="32AFAA" w:themeColor="text2"/>
          <w:sz w:val="36"/>
          <w:szCs w:val="36"/>
          <w:lang w:eastAsia="nl-BE"/>
          <w14:ligatures w14:val="standard"/>
        </w:rPr>
      </w:pPr>
      <w:r>
        <w:rPr>
          <w:rFonts w:ascii="Source Sans Pro" w:eastAsiaTheme="minorEastAsia" w:hAnsi="Source Sans Pro"/>
          <w:b/>
          <w:color w:val="32AFAA" w:themeColor="text2"/>
          <w:sz w:val="36"/>
          <w:szCs w:val="36"/>
          <w:lang w:eastAsia="nl-BE"/>
          <w14:ligatures w14:val="standard"/>
        </w:rPr>
        <w:t>Koud buiten, gezond binnen. Stook je gezondheid niet op</w:t>
      </w:r>
    </w:p>
    <w:p w14:paraId="7EC9BECE" w14:textId="7FD7533C" w:rsidR="00771ADA" w:rsidRDefault="00771ADA" w:rsidP="00771ADA">
      <w:r>
        <w:rPr>
          <w:rFonts w:cs="Arial"/>
          <w:lang w:eastAsia="nl-BE"/>
        </w:rPr>
        <w:t>Om onze gezondheid en het milieu te sparen, raden we het stoken van hout af</w:t>
      </w:r>
      <w:r w:rsidR="00F30067">
        <w:rPr>
          <w:rFonts w:cs="Arial"/>
          <w:lang w:eastAsia="nl-BE"/>
        </w:rPr>
        <w:t>. S</w:t>
      </w:r>
      <w:r>
        <w:t xml:space="preserve">teek jij je open haard of houtkachel toch graag aan? Zorg dan dat je gezond en veilig kan genieten van de gezellige warmte. Onderstaande tips helpen je op weg. </w:t>
      </w:r>
    </w:p>
    <w:p w14:paraId="1CA9D6BB" w14:textId="77777777" w:rsidR="00771ADA" w:rsidRPr="00771ADA" w:rsidRDefault="00771ADA" w:rsidP="00771ADA">
      <w:pPr>
        <w:pStyle w:val="Normaalweb"/>
        <w:rPr>
          <w:rFonts w:ascii="Trebuchet MS" w:hAnsi="Trebuchet MS"/>
          <w:b/>
          <w:bCs/>
          <w:sz w:val="22"/>
          <w:szCs w:val="22"/>
        </w:rPr>
      </w:pPr>
      <w:r w:rsidRPr="00771ADA">
        <w:rPr>
          <w:rFonts w:ascii="Trebuchet MS" w:hAnsi="Trebuchet MS"/>
          <w:b/>
          <w:bCs/>
          <w:sz w:val="22"/>
          <w:szCs w:val="22"/>
        </w:rPr>
        <w:t xml:space="preserve">Kies de beste brandstof </w:t>
      </w:r>
    </w:p>
    <w:p w14:paraId="3A9F7B02" w14:textId="524DEB22" w:rsidR="00771ADA" w:rsidRDefault="00771ADA" w:rsidP="00771ADA">
      <w:pPr>
        <w:pStyle w:val="Normaalweb"/>
        <w:numPr>
          <w:ilvl w:val="0"/>
          <w:numId w:val="8"/>
        </w:numPr>
        <w:rPr>
          <w:rFonts w:ascii="Trebuchet MS" w:hAnsi="Trebuchet MS"/>
          <w:sz w:val="22"/>
          <w:szCs w:val="22"/>
        </w:rPr>
      </w:pPr>
      <w:r>
        <w:rPr>
          <w:rFonts w:ascii="Trebuchet MS" w:hAnsi="Trebuchet MS"/>
          <w:sz w:val="22"/>
          <w:szCs w:val="22"/>
        </w:rPr>
        <w:t>Verwarm bij voorkeur op aardgas in plaats van op hout of kolen</w:t>
      </w:r>
      <w:r w:rsidR="002D4583">
        <w:rPr>
          <w:rFonts w:ascii="Trebuchet MS" w:hAnsi="Trebuchet MS"/>
          <w:sz w:val="22"/>
          <w:szCs w:val="22"/>
        </w:rPr>
        <w:t>.</w:t>
      </w:r>
    </w:p>
    <w:p w14:paraId="133EC29D" w14:textId="77777777" w:rsidR="00771ADA" w:rsidRDefault="00771ADA" w:rsidP="00771ADA">
      <w:pPr>
        <w:pStyle w:val="Normaalweb"/>
        <w:numPr>
          <w:ilvl w:val="0"/>
          <w:numId w:val="8"/>
        </w:numPr>
        <w:rPr>
          <w:rFonts w:ascii="Trebuchet MS" w:hAnsi="Trebuchet MS"/>
          <w:sz w:val="22"/>
          <w:szCs w:val="22"/>
        </w:rPr>
      </w:pPr>
      <w:r>
        <w:rPr>
          <w:rFonts w:ascii="Trebuchet MS" w:hAnsi="Trebuchet MS"/>
          <w:sz w:val="22"/>
          <w:szCs w:val="22"/>
        </w:rPr>
        <w:t xml:space="preserve">Kies in geval van hout voor droog, puur en onbehandeld hout dat liefst 2 jaar droog heeft gelegen of houtpellets. </w:t>
      </w:r>
    </w:p>
    <w:p w14:paraId="69BCAE11" w14:textId="77777777" w:rsidR="00771ADA" w:rsidRDefault="00771ADA" w:rsidP="00771ADA">
      <w:pPr>
        <w:pStyle w:val="Normaalweb"/>
        <w:numPr>
          <w:ilvl w:val="0"/>
          <w:numId w:val="8"/>
        </w:numPr>
        <w:rPr>
          <w:rFonts w:ascii="Trebuchet MS" w:hAnsi="Trebuchet MS"/>
          <w:sz w:val="22"/>
          <w:szCs w:val="22"/>
        </w:rPr>
      </w:pPr>
      <w:r>
        <w:rPr>
          <w:rFonts w:ascii="Trebuchet MS" w:hAnsi="Trebuchet MS"/>
          <w:sz w:val="22"/>
          <w:szCs w:val="22"/>
        </w:rPr>
        <w:t xml:space="preserve">Het verbranden van geverfd of geïmpregneerd hout, recent snoeihout, multiplex of spaanplaten is verboden. Die materialen zijn niet alleen schadelijk voor jezelf, maar ook voor je buren en het milieu. Bovendien heb je meer kans op een schoorsteenbrand. </w:t>
      </w:r>
    </w:p>
    <w:p w14:paraId="066EA263" w14:textId="77777777" w:rsidR="00771ADA" w:rsidRPr="00771ADA" w:rsidRDefault="00771ADA" w:rsidP="00771ADA">
      <w:pPr>
        <w:pStyle w:val="Normaalweb"/>
        <w:rPr>
          <w:rFonts w:ascii="Trebuchet MS" w:hAnsi="Trebuchet MS"/>
          <w:b/>
          <w:bCs/>
          <w:sz w:val="22"/>
          <w:szCs w:val="22"/>
        </w:rPr>
      </w:pPr>
      <w:r w:rsidRPr="00771ADA">
        <w:rPr>
          <w:rFonts w:ascii="Trebuchet MS" w:hAnsi="Trebuchet MS"/>
          <w:b/>
          <w:bCs/>
          <w:sz w:val="22"/>
          <w:szCs w:val="22"/>
        </w:rPr>
        <w:t xml:space="preserve">Kies voor een kachel of haard met aangepast vermogen. </w:t>
      </w:r>
    </w:p>
    <w:p w14:paraId="5D586C21" w14:textId="77777777" w:rsidR="00771ADA" w:rsidRDefault="00771ADA" w:rsidP="00771ADA">
      <w:pPr>
        <w:pStyle w:val="Normaalweb"/>
        <w:numPr>
          <w:ilvl w:val="0"/>
          <w:numId w:val="8"/>
        </w:numPr>
        <w:rPr>
          <w:rFonts w:ascii="Trebuchet MS" w:hAnsi="Trebuchet MS"/>
          <w:sz w:val="22"/>
          <w:szCs w:val="22"/>
        </w:rPr>
      </w:pPr>
      <w:r>
        <w:rPr>
          <w:rFonts w:ascii="Trebuchet MS" w:hAnsi="Trebuchet MS"/>
          <w:sz w:val="22"/>
          <w:szCs w:val="22"/>
        </w:rPr>
        <w:t xml:space="preserve">Het bespaart je brandstof en vermindert het risico dat de rook ongezonde stoffen bevat of een onaangename geur. </w:t>
      </w:r>
    </w:p>
    <w:p w14:paraId="07AF298A" w14:textId="77777777" w:rsidR="002D4583" w:rsidRDefault="00771ADA" w:rsidP="00771ADA">
      <w:pPr>
        <w:pStyle w:val="Normaalweb"/>
        <w:numPr>
          <w:ilvl w:val="0"/>
          <w:numId w:val="8"/>
        </w:numPr>
        <w:rPr>
          <w:rFonts w:ascii="Trebuchet MS" w:hAnsi="Trebuchet MS"/>
          <w:sz w:val="22"/>
          <w:szCs w:val="22"/>
        </w:rPr>
      </w:pPr>
      <w:r>
        <w:rPr>
          <w:rFonts w:ascii="Trebuchet MS" w:hAnsi="Trebuchet MS"/>
          <w:sz w:val="22"/>
          <w:szCs w:val="22"/>
        </w:rPr>
        <w:t xml:space="preserve">Laat je kachel, openhaard en schoorsteen elk jaar reinigen door een vakman. Zo verminder je het risico op CO-vergiftiging en vermijd je hogere stookkosten. </w:t>
      </w:r>
    </w:p>
    <w:p w14:paraId="330949B1" w14:textId="61F58F97" w:rsidR="00FA6468" w:rsidRPr="00FA6468" w:rsidRDefault="00771ADA" w:rsidP="00064B10">
      <w:pPr>
        <w:pStyle w:val="Normaalweb"/>
        <w:numPr>
          <w:ilvl w:val="0"/>
          <w:numId w:val="8"/>
        </w:numPr>
        <w:rPr>
          <w:rFonts w:ascii="Trebuchet MS" w:hAnsi="Trebuchet MS"/>
          <w:b/>
          <w:bCs/>
          <w:sz w:val="22"/>
          <w:szCs w:val="22"/>
        </w:rPr>
      </w:pPr>
      <w:r w:rsidRPr="00FA6468">
        <w:rPr>
          <w:rFonts w:ascii="Trebuchet MS" w:hAnsi="Trebuchet MS"/>
          <w:sz w:val="22"/>
          <w:szCs w:val="22"/>
        </w:rPr>
        <w:t xml:space="preserve">Zorg voor een hoge, schone schoorsteen die goed trekt. </w:t>
      </w:r>
      <w:r w:rsidR="00161B67">
        <w:rPr>
          <w:rFonts w:ascii="Trebuchet MS" w:hAnsi="Trebuchet MS"/>
          <w:sz w:val="22"/>
          <w:szCs w:val="22"/>
        </w:rPr>
        <w:t>Ook daarvoor laat je de schoorsteen jaarlijks reinigen.</w:t>
      </w:r>
    </w:p>
    <w:p w14:paraId="774ECC53" w14:textId="7CAA79A2" w:rsidR="00771ADA" w:rsidRPr="00FA6468" w:rsidRDefault="00771ADA" w:rsidP="00FA6468">
      <w:pPr>
        <w:pStyle w:val="Normaalweb"/>
        <w:rPr>
          <w:rFonts w:ascii="Trebuchet MS" w:hAnsi="Trebuchet MS"/>
          <w:b/>
          <w:bCs/>
          <w:sz w:val="22"/>
          <w:szCs w:val="22"/>
        </w:rPr>
      </w:pPr>
      <w:r w:rsidRPr="00FA6468">
        <w:rPr>
          <w:rFonts w:ascii="Trebuchet MS" w:hAnsi="Trebuchet MS"/>
          <w:b/>
          <w:bCs/>
          <w:sz w:val="22"/>
          <w:szCs w:val="22"/>
        </w:rPr>
        <w:t xml:space="preserve">Stook volgens de regels van de goede praktijk </w:t>
      </w:r>
    </w:p>
    <w:p w14:paraId="25018BC2" w14:textId="77777777" w:rsidR="00771ADA" w:rsidRDefault="00771ADA" w:rsidP="00771ADA">
      <w:pPr>
        <w:pStyle w:val="Normaalweb"/>
        <w:numPr>
          <w:ilvl w:val="0"/>
          <w:numId w:val="8"/>
        </w:numPr>
        <w:rPr>
          <w:rFonts w:ascii="Trebuchet MS" w:hAnsi="Trebuchet MS"/>
          <w:sz w:val="22"/>
          <w:szCs w:val="22"/>
        </w:rPr>
      </w:pPr>
      <w:r>
        <w:rPr>
          <w:rFonts w:ascii="Trebuchet MS" w:hAnsi="Trebuchet MS"/>
          <w:sz w:val="22"/>
          <w:szCs w:val="22"/>
        </w:rPr>
        <w:t xml:space="preserve">Gebruik aanmaakhout of natuurlijke aanmaakblokjes om het vuur aan te steken. Gebruik geen krantenpapier, brandspiritus of paraffineblokjes. </w:t>
      </w:r>
    </w:p>
    <w:p w14:paraId="475B51D7" w14:textId="77777777" w:rsidR="00771ADA" w:rsidRDefault="00771ADA" w:rsidP="00771ADA">
      <w:pPr>
        <w:pStyle w:val="Normaalweb"/>
        <w:numPr>
          <w:ilvl w:val="0"/>
          <w:numId w:val="8"/>
        </w:numPr>
        <w:rPr>
          <w:rFonts w:ascii="Trebuchet MS" w:hAnsi="Trebuchet MS"/>
          <w:sz w:val="22"/>
          <w:szCs w:val="22"/>
        </w:rPr>
      </w:pPr>
      <w:r>
        <w:rPr>
          <w:rFonts w:ascii="Trebuchet MS" w:hAnsi="Trebuchet MS"/>
          <w:sz w:val="22"/>
          <w:szCs w:val="22"/>
        </w:rPr>
        <w:t xml:space="preserve">Zorg altijd voor voldoende verse lucht wanneer het toestel in werking is. </w:t>
      </w:r>
    </w:p>
    <w:p w14:paraId="155F8012" w14:textId="77777777" w:rsidR="00771ADA" w:rsidRDefault="00771ADA" w:rsidP="00771ADA">
      <w:pPr>
        <w:pStyle w:val="Normaalweb"/>
        <w:numPr>
          <w:ilvl w:val="0"/>
          <w:numId w:val="8"/>
        </w:numPr>
        <w:rPr>
          <w:rFonts w:ascii="Trebuchet MS" w:hAnsi="Trebuchet MS"/>
          <w:sz w:val="22"/>
          <w:szCs w:val="22"/>
        </w:rPr>
      </w:pPr>
      <w:r>
        <w:rPr>
          <w:rFonts w:ascii="Trebuchet MS" w:hAnsi="Trebuchet MS"/>
          <w:sz w:val="22"/>
          <w:szCs w:val="22"/>
        </w:rPr>
        <w:t xml:space="preserve">Stook niet bij windstil of mistig weer. Dan blijven de rookgassen in en om het huis hangen. </w:t>
      </w:r>
    </w:p>
    <w:p w14:paraId="0BC0F9A6" w14:textId="77777777" w:rsidR="00771ADA" w:rsidRDefault="00771ADA" w:rsidP="00771ADA">
      <w:pPr>
        <w:pStyle w:val="Normaalweb"/>
        <w:numPr>
          <w:ilvl w:val="0"/>
          <w:numId w:val="8"/>
        </w:numPr>
        <w:rPr>
          <w:rFonts w:ascii="Trebuchet MS" w:hAnsi="Trebuchet MS"/>
          <w:sz w:val="22"/>
          <w:szCs w:val="22"/>
        </w:rPr>
      </w:pPr>
      <w:r>
        <w:rPr>
          <w:rFonts w:ascii="Trebuchet MS" w:hAnsi="Trebuchet MS"/>
          <w:sz w:val="22"/>
          <w:szCs w:val="22"/>
        </w:rPr>
        <w:t xml:space="preserve">Regel goed de luchttoevoer van je kachel. Zet de luchttoevoer volledig open als je de kachel aanmaakt. Zodra het vuur goed brandt, verminder je de luchttoevoer een beetje. </w:t>
      </w:r>
    </w:p>
    <w:p w14:paraId="0536173F" w14:textId="77777777" w:rsidR="00771ADA" w:rsidRDefault="00771ADA" w:rsidP="00771ADA">
      <w:pPr>
        <w:pStyle w:val="Normaalweb"/>
        <w:numPr>
          <w:ilvl w:val="0"/>
          <w:numId w:val="8"/>
        </w:numPr>
        <w:rPr>
          <w:rFonts w:ascii="Trebuchet MS" w:hAnsi="Trebuchet MS"/>
          <w:sz w:val="22"/>
          <w:szCs w:val="22"/>
        </w:rPr>
      </w:pPr>
      <w:r>
        <w:rPr>
          <w:rFonts w:ascii="Trebuchet MS" w:hAnsi="Trebuchet MS"/>
          <w:sz w:val="22"/>
          <w:szCs w:val="22"/>
        </w:rPr>
        <w:t xml:space="preserve">Loopt de temperatuur te hoog op? Sluit de luchttoevoer nooit volledig af, maar voeg minder brandhout toe. Sluit je de luchttoevoer helemaal af, dan krijgt het vuur te weinig zuurstof met gevaar voor CO. </w:t>
      </w:r>
    </w:p>
    <w:p w14:paraId="0726795F" w14:textId="77777777" w:rsidR="00771ADA" w:rsidRDefault="00771ADA" w:rsidP="00771ADA">
      <w:pPr>
        <w:pStyle w:val="Normaalweb"/>
        <w:numPr>
          <w:ilvl w:val="0"/>
          <w:numId w:val="8"/>
        </w:numPr>
        <w:rPr>
          <w:rFonts w:ascii="Trebuchet MS" w:hAnsi="Trebuchet MS"/>
          <w:sz w:val="22"/>
          <w:szCs w:val="22"/>
        </w:rPr>
      </w:pPr>
      <w:r>
        <w:rPr>
          <w:rFonts w:ascii="Trebuchet MS" w:hAnsi="Trebuchet MS"/>
          <w:sz w:val="22"/>
          <w:szCs w:val="22"/>
        </w:rPr>
        <w:t xml:space="preserve">Laat het vuur uitbranden door op tijd te stoppen met hout toe te voegen. Sluit in ieder geval de luchttoevoer niet volledig af. </w:t>
      </w:r>
    </w:p>
    <w:p w14:paraId="6A0AEECD" w14:textId="77777777" w:rsidR="00771ADA" w:rsidRPr="00771ADA" w:rsidRDefault="00771ADA" w:rsidP="00771ADA">
      <w:pPr>
        <w:pStyle w:val="Normaalweb"/>
        <w:rPr>
          <w:rFonts w:ascii="Trebuchet MS" w:hAnsi="Trebuchet MS"/>
          <w:b/>
          <w:bCs/>
          <w:sz w:val="22"/>
          <w:szCs w:val="22"/>
        </w:rPr>
      </w:pPr>
      <w:r w:rsidRPr="00771ADA">
        <w:rPr>
          <w:rFonts w:ascii="Trebuchet MS" w:hAnsi="Trebuchet MS"/>
          <w:b/>
          <w:bCs/>
          <w:sz w:val="22"/>
          <w:szCs w:val="22"/>
        </w:rPr>
        <w:t xml:space="preserve">Check of je goed bezig bent </w:t>
      </w:r>
    </w:p>
    <w:p w14:paraId="40781EA4" w14:textId="77777777" w:rsidR="00771ADA" w:rsidRDefault="00771ADA" w:rsidP="00571780">
      <w:pPr>
        <w:pStyle w:val="Normaalweb"/>
        <w:numPr>
          <w:ilvl w:val="0"/>
          <w:numId w:val="12"/>
        </w:numPr>
        <w:rPr>
          <w:rFonts w:ascii="Trebuchet MS" w:hAnsi="Trebuchet MS"/>
          <w:sz w:val="22"/>
          <w:szCs w:val="22"/>
        </w:rPr>
      </w:pPr>
      <w:r>
        <w:rPr>
          <w:rFonts w:ascii="Trebuchet MS" w:hAnsi="Trebuchet MS"/>
          <w:sz w:val="22"/>
          <w:szCs w:val="22"/>
        </w:rPr>
        <w:t xml:space="preserve">Veel roetafzetting op of boven het toestel is geen goed teken. </w:t>
      </w:r>
    </w:p>
    <w:p w14:paraId="5B3C5032" w14:textId="77777777" w:rsidR="00771ADA" w:rsidRDefault="00771ADA" w:rsidP="00571780">
      <w:pPr>
        <w:pStyle w:val="Normaalweb"/>
        <w:numPr>
          <w:ilvl w:val="0"/>
          <w:numId w:val="12"/>
        </w:numPr>
        <w:rPr>
          <w:rFonts w:ascii="Trebuchet MS" w:hAnsi="Trebuchet MS"/>
          <w:sz w:val="22"/>
          <w:szCs w:val="22"/>
        </w:rPr>
      </w:pPr>
      <w:r>
        <w:rPr>
          <w:rFonts w:ascii="Trebuchet MS" w:hAnsi="Trebuchet MS"/>
          <w:sz w:val="22"/>
          <w:szCs w:val="22"/>
        </w:rPr>
        <w:t xml:space="preserve">Kijk naar de kleur van de rook uit de schoorsteen. Is de rook wit of vrijwel onzichtbaar, dan ben je goed bezig. </w:t>
      </w:r>
    </w:p>
    <w:p w14:paraId="33DD671B" w14:textId="77777777" w:rsidR="00771ADA" w:rsidRDefault="00771ADA" w:rsidP="00771ADA">
      <w:pPr>
        <w:pStyle w:val="Normaalweb"/>
        <w:rPr>
          <w:rFonts w:ascii="Trebuchet MS" w:hAnsi="Trebuchet MS" w:cs="Arial"/>
          <w:b/>
        </w:rPr>
      </w:pPr>
      <w:r>
        <w:rPr>
          <w:rFonts w:ascii="Trebuchet MS" w:hAnsi="Trebuchet MS" w:cs="Arial"/>
          <w:b/>
        </w:rPr>
        <w:lastRenderedPageBreak/>
        <w:t>Waarom raden we houtverbranding af?</w:t>
      </w:r>
    </w:p>
    <w:p w14:paraId="4FC94196" w14:textId="77777777" w:rsidR="00771ADA" w:rsidRDefault="00771ADA" w:rsidP="00771ADA">
      <w:pPr>
        <w:pStyle w:val="Normaalweb"/>
        <w:numPr>
          <w:ilvl w:val="0"/>
          <w:numId w:val="10"/>
        </w:numPr>
        <w:rPr>
          <w:rFonts w:ascii="Trebuchet MS" w:hAnsi="Trebuchet MS" w:cs="Arial"/>
          <w:bCs/>
        </w:rPr>
      </w:pPr>
      <w:r>
        <w:rPr>
          <w:rFonts w:ascii="Trebuchet MS" w:hAnsi="Trebuchet MS" w:cs="Arial"/>
          <w:bCs/>
        </w:rPr>
        <w:t>Vlaanderen is dicht bevolkt en er is stijgende hinder bij de buren door mensen die met hout stoken. Meer lezen in het leefomgevingsonderzoek van 2018 van het Departement Omgeving, Vlaamse Overheid.</w:t>
      </w:r>
    </w:p>
    <w:p w14:paraId="59BAFC99" w14:textId="3DA9550E" w:rsidR="00F30067" w:rsidRPr="00571780" w:rsidRDefault="00771ADA" w:rsidP="00571780">
      <w:pPr>
        <w:ind w:firstLine="708"/>
        <w:rPr>
          <w:rFonts w:ascii="Trebuchet MS" w:hAnsi="Trebuchet MS" w:cs="Times New Roman"/>
        </w:rPr>
      </w:pPr>
      <w:r>
        <w:rPr>
          <w:rFonts w:cs="Arial"/>
          <w:b/>
        </w:rPr>
        <w:t>(</w:t>
      </w:r>
      <w:hyperlink r:id="rId8" w:history="1">
        <w:r>
          <w:rPr>
            <w:rStyle w:val="Hyperlink"/>
          </w:rPr>
          <w:t>https://omgeving.vlaanderen.be/schriftelijk-leefomgevingsonderzoek-slo-4-2018</w:t>
        </w:r>
      </w:hyperlink>
      <w:r>
        <w:rPr>
          <w:rStyle w:val="Hyperlink"/>
        </w:rPr>
        <w:t>)</w:t>
      </w:r>
    </w:p>
    <w:p w14:paraId="7000492F" w14:textId="5FA76F7E" w:rsidR="00771ADA" w:rsidRPr="00F30067" w:rsidRDefault="00771ADA" w:rsidP="00F30067">
      <w:pPr>
        <w:pStyle w:val="Normaalweb"/>
        <w:numPr>
          <w:ilvl w:val="0"/>
          <w:numId w:val="10"/>
        </w:numPr>
        <w:rPr>
          <w:rFonts w:ascii="Trebuchet MS" w:hAnsi="Trebuchet MS" w:cs="Arial"/>
          <w:bCs/>
        </w:rPr>
      </w:pPr>
      <w:r>
        <w:rPr>
          <w:rFonts w:ascii="Trebuchet MS" w:hAnsi="Trebuchet MS" w:cs="Arial"/>
          <w:bCs/>
        </w:rPr>
        <w:t>De Vlaamse Milieumaatschappij (VMM) stelt</w:t>
      </w:r>
      <w:r w:rsidR="00F30067">
        <w:rPr>
          <w:rFonts w:ascii="Trebuchet MS" w:hAnsi="Trebuchet MS" w:cs="Arial"/>
          <w:bCs/>
        </w:rPr>
        <w:t xml:space="preserve"> </w:t>
      </w:r>
      <w:r>
        <w:rPr>
          <w:rFonts w:ascii="Trebuchet MS" w:hAnsi="Trebuchet MS" w:cs="Arial"/>
          <w:bCs/>
        </w:rPr>
        <w:t>dat</w:t>
      </w:r>
      <w:r w:rsidR="00F30067">
        <w:rPr>
          <w:rFonts w:ascii="Trebuchet MS" w:hAnsi="Trebuchet MS" w:cs="Arial"/>
          <w:bCs/>
        </w:rPr>
        <w:t xml:space="preserve"> </w:t>
      </w:r>
      <w:r>
        <w:rPr>
          <w:rFonts w:ascii="Trebuchet MS" w:hAnsi="Trebuchet MS" w:cs="Arial"/>
          <w:bCs/>
        </w:rPr>
        <w:t>huishoudelijke</w:t>
      </w:r>
      <w:r w:rsidR="00F30067">
        <w:rPr>
          <w:rFonts w:ascii="Trebuchet MS" w:hAnsi="Trebuchet MS" w:cs="Arial"/>
          <w:bCs/>
        </w:rPr>
        <w:t xml:space="preserve"> </w:t>
      </w:r>
      <w:r w:rsidRPr="00F30067">
        <w:rPr>
          <w:rFonts w:ascii="Trebuchet MS" w:hAnsi="Trebuchet MS" w:cs="Arial"/>
          <w:bCs/>
        </w:rPr>
        <w:t>houtverwarming</w:t>
      </w:r>
      <w:r w:rsidR="00F30067">
        <w:rPr>
          <w:rFonts w:ascii="Trebuchet MS" w:hAnsi="Trebuchet MS" w:cs="Arial"/>
          <w:bCs/>
        </w:rPr>
        <w:t xml:space="preserve"> </w:t>
      </w:r>
      <w:r w:rsidRPr="00F30067">
        <w:rPr>
          <w:rFonts w:ascii="Trebuchet MS" w:hAnsi="Trebuchet MS" w:cs="Arial"/>
          <w:bCs/>
        </w:rPr>
        <w:t>anno</w:t>
      </w:r>
      <w:r w:rsidR="00F30067">
        <w:rPr>
          <w:rFonts w:ascii="Trebuchet MS" w:hAnsi="Trebuchet MS" w:cs="Arial"/>
          <w:bCs/>
        </w:rPr>
        <w:t xml:space="preserve"> </w:t>
      </w:r>
      <w:r w:rsidRPr="00F30067">
        <w:rPr>
          <w:rFonts w:ascii="Trebuchet MS" w:hAnsi="Trebuchet MS" w:cs="Arial"/>
          <w:bCs/>
        </w:rPr>
        <w:t>2016 voor</w:t>
      </w:r>
      <w:r w:rsidR="00F30067">
        <w:rPr>
          <w:rFonts w:ascii="Trebuchet MS" w:hAnsi="Trebuchet MS" w:cs="Arial"/>
          <w:bCs/>
        </w:rPr>
        <w:t xml:space="preserve"> </w:t>
      </w:r>
      <w:r w:rsidRPr="00F30067">
        <w:rPr>
          <w:rFonts w:ascii="Trebuchet MS" w:hAnsi="Trebuchet MS" w:cs="Arial"/>
          <w:bCs/>
        </w:rPr>
        <w:t>een</w:t>
      </w:r>
      <w:r w:rsidR="00F30067">
        <w:rPr>
          <w:rFonts w:ascii="Trebuchet MS" w:hAnsi="Trebuchet MS" w:cs="Arial"/>
          <w:bCs/>
        </w:rPr>
        <w:t xml:space="preserve"> </w:t>
      </w:r>
      <w:r w:rsidRPr="00F30067">
        <w:rPr>
          <w:rFonts w:ascii="Trebuchet MS" w:hAnsi="Trebuchet MS" w:cs="Arial"/>
          <w:bCs/>
        </w:rPr>
        <w:t>groot</w:t>
      </w:r>
      <w:r w:rsidR="00F30067">
        <w:rPr>
          <w:rFonts w:ascii="Trebuchet MS" w:hAnsi="Trebuchet MS" w:cs="Arial"/>
          <w:bCs/>
        </w:rPr>
        <w:t xml:space="preserve"> </w:t>
      </w:r>
      <w:r w:rsidRPr="00F30067">
        <w:rPr>
          <w:rFonts w:ascii="Trebuchet MS" w:hAnsi="Trebuchet MS" w:cs="Arial"/>
          <w:bCs/>
        </w:rPr>
        <w:t>deel</w:t>
      </w:r>
      <w:r w:rsidR="00F30067">
        <w:rPr>
          <w:rFonts w:ascii="Trebuchet MS" w:hAnsi="Trebuchet MS" w:cs="Arial"/>
          <w:bCs/>
        </w:rPr>
        <w:t xml:space="preserve"> </w:t>
      </w:r>
      <w:r w:rsidRPr="00F30067">
        <w:rPr>
          <w:rFonts w:ascii="Trebuchet MS" w:hAnsi="Trebuchet MS" w:cs="Arial"/>
          <w:bCs/>
        </w:rPr>
        <w:t>bijdraagt</w:t>
      </w:r>
      <w:r w:rsidR="00F30067">
        <w:rPr>
          <w:rFonts w:ascii="Trebuchet MS" w:hAnsi="Trebuchet MS" w:cs="Arial"/>
          <w:bCs/>
        </w:rPr>
        <w:t xml:space="preserve"> </w:t>
      </w:r>
      <w:r w:rsidRPr="00F30067">
        <w:rPr>
          <w:rFonts w:ascii="Trebuchet MS" w:hAnsi="Trebuchet MS" w:cs="Arial"/>
          <w:bCs/>
        </w:rPr>
        <w:t>aan</w:t>
      </w:r>
      <w:r w:rsidR="00F30067">
        <w:rPr>
          <w:rFonts w:ascii="Trebuchet MS" w:hAnsi="Trebuchet MS" w:cs="Arial"/>
          <w:bCs/>
        </w:rPr>
        <w:t xml:space="preserve"> </w:t>
      </w:r>
      <w:r w:rsidRPr="00F30067">
        <w:rPr>
          <w:rFonts w:ascii="Trebuchet MS" w:hAnsi="Trebuchet MS" w:cs="Arial"/>
          <w:bCs/>
        </w:rPr>
        <w:t>de</w:t>
      </w:r>
      <w:r w:rsidR="00F30067">
        <w:rPr>
          <w:rFonts w:ascii="Trebuchet MS" w:hAnsi="Trebuchet MS" w:cs="Arial"/>
          <w:bCs/>
        </w:rPr>
        <w:t xml:space="preserve"> </w:t>
      </w:r>
      <w:r w:rsidRPr="00F30067">
        <w:rPr>
          <w:rFonts w:ascii="Trebuchet MS" w:hAnsi="Trebuchet MS" w:cs="Arial"/>
          <w:bCs/>
        </w:rPr>
        <w:t>Vlaamse</w:t>
      </w:r>
      <w:r w:rsidR="00F30067">
        <w:rPr>
          <w:rFonts w:ascii="Trebuchet MS" w:hAnsi="Trebuchet MS" w:cs="Arial"/>
          <w:bCs/>
        </w:rPr>
        <w:t xml:space="preserve"> </w:t>
      </w:r>
      <w:r w:rsidRPr="00F30067">
        <w:rPr>
          <w:rFonts w:ascii="Trebuchet MS" w:hAnsi="Trebuchet MS" w:cs="Arial"/>
          <w:bCs/>
        </w:rPr>
        <w:t>uitstoot</w:t>
      </w:r>
      <w:r w:rsidR="00F30067">
        <w:rPr>
          <w:rFonts w:ascii="Trebuchet MS" w:hAnsi="Trebuchet MS" w:cs="Arial"/>
          <w:bCs/>
        </w:rPr>
        <w:t xml:space="preserve"> </w:t>
      </w:r>
      <w:r w:rsidRPr="00F30067">
        <w:rPr>
          <w:rFonts w:ascii="Trebuchet MS" w:hAnsi="Trebuchet MS" w:cs="Arial"/>
          <w:bCs/>
        </w:rPr>
        <w:t>van</w:t>
      </w:r>
      <w:r w:rsidR="00F30067">
        <w:rPr>
          <w:rFonts w:ascii="Trebuchet MS" w:hAnsi="Trebuchet MS" w:cs="Arial"/>
          <w:bCs/>
        </w:rPr>
        <w:t xml:space="preserve"> </w:t>
      </w:r>
      <w:r w:rsidRPr="00F30067">
        <w:rPr>
          <w:rFonts w:ascii="Trebuchet MS" w:hAnsi="Trebuchet MS" w:cs="Arial"/>
          <w:bCs/>
        </w:rPr>
        <w:t>luchtverontreinigende</w:t>
      </w:r>
      <w:r w:rsidR="00F30067">
        <w:rPr>
          <w:rFonts w:ascii="Trebuchet MS" w:hAnsi="Trebuchet MS" w:cs="Arial"/>
          <w:bCs/>
        </w:rPr>
        <w:t xml:space="preserve"> </w:t>
      </w:r>
      <w:r w:rsidRPr="00F30067">
        <w:rPr>
          <w:rFonts w:ascii="Trebuchet MS" w:hAnsi="Trebuchet MS" w:cs="Arial"/>
          <w:bCs/>
        </w:rPr>
        <w:t>stoffen:</w:t>
      </w:r>
      <w:r w:rsidR="00F30067">
        <w:rPr>
          <w:rFonts w:ascii="Trebuchet MS" w:hAnsi="Trebuchet MS" w:cs="Arial"/>
          <w:bCs/>
        </w:rPr>
        <w:t xml:space="preserve"> </w:t>
      </w:r>
      <w:r w:rsidRPr="00F30067">
        <w:rPr>
          <w:rFonts w:ascii="Trebuchet MS" w:hAnsi="Trebuchet MS" w:cs="Arial"/>
          <w:bCs/>
        </w:rPr>
        <w:t>36%</w:t>
      </w:r>
      <w:r w:rsidR="00F30067">
        <w:rPr>
          <w:rFonts w:ascii="Trebuchet MS" w:hAnsi="Trebuchet MS" w:cs="Arial"/>
          <w:bCs/>
        </w:rPr>
        <w:t xml:space="preserve"> </w:t>
      </w:r>
      <w:r w:rsidRPr="00F30067">
        <w:rPr>
          <w:rFonts w:ascii="Trebuchet MS" w:hAnsi="Trebuchet MS" w:cs="Arial"/>
          <w:bCs/>
        </w:rPr>
        <w:t>aan</w:t>
      </w:r>
      <w:r w:rsidR="00F30067">
        <w:rPr>
          <w:rFonts w:ascii="Trebuchet MS" w:hAnsi="Trebuchet MS" w:cs="Arial"/>
          <w:bCs/>
        </w:rPr>
        <w:t xml:space="preserve"> </w:t>
      </w:r>
      <w:r w:rsidRPr="00F30067">
        <w:rPr>
          <w:rFonts w:ascii="Trebuchet MS" w:hAnsi="Trebuchet MS" w:cs="Arial"/>
          <w:bCs/>
        </w:rPr>
        <w:t>PM</w:t>
      </w:r>
      <w:r w:rsidRPr="00F30067">
        <w:rPr>
          <w:rFonts w:ascii="Trebuchet MS" w:hAnsi="Trebuchet MS" w:cs="Arial"/>
          <w:bCs/>
          <w:vertAlign w:val="subscript"/>
        </w:rPr>
        <w:t>10</w:t>
      </w:r>
      <w:r w:rsidRPr="00F30067">
        <w:rPr>
          <w:rFonts w:ascii="Trebuchet MS" w:hAnsi="Trebuchet MS" w:cs="Arial"/>
          <w:bCs/>
        </w:rPr>
        <w:t>,</w:t>
      </w:r>
      <w:r w:rsidR="00F30067">
        <w:rPr>
          <w:rFonts w:ascii="Trebuchet MS" w:hAnsi="Trebuchet MS" w:cs="Arial"/>
          <w:bCs/>
        </w:rPr>
        <w:t xml:space="preserve"> </w:t>
      </w:r>
      <w:r w:rsidRPr="00F30067">
        <w:rPr>
          <w:rFonts w:ascii="Trebuchet MS" w:hAnsi="Trebuchet MS" w:cs="Arial"/>
          <w:bCs/>
        </w:rPr>
        <w:t>45%</w:t>
      </w:r>
      <w:r w:rsidR="00F30067">
        <w:rPr>
          <w:rFonts w:ascii="Trebuchet MS" w:hAnsi="Trebuchet MS" w:cs="Arial"/>
          <w:bCs/>
        </w:rPr>
        <w:t xml:space="preserve"> </w:t>
      </w:r>
      <w:r w:rsidRPr="00F30067">
        <w:rPr>
          <w:rFonts w:ascii="Trebuchet MS" w:hAnsi="Trebuchet MS" w:cs="Arial"/>
          <w:bCs/>
        </w:rPr>
        <w:t>aan</w:t>
      </w:r>
      <w:r w:rsidR="00F30067">
        <w:rPr>
          <w:rFonts w:ascii="Trebuchet MS" w:hAnsi="Trebuchet MS" w:cs="Arial"/>
          <w:bCs/>
        </w:rPr>
        <w:t xml:space="preserve"> </w:t>
      </w:r>
      <w:r w:rsidRPr="00F30067">
        <w:rPr>
          <w:rFonts w:ascii="Trebuchet MS" w:hAnsi="Trebuchet MS" w:cs="Arial"/>
          <w:bCs/>
        </w:rPr>
        <w:t>PM</w:t>
      </w:r>
      <w:r w:rsidRPr="00F30067">
        <w:rPr>
          <w:rFonts w:ascii="Trebuchet MS" w:hAnsi="Trebuchet MS" w:cs="Arial"/>
          <w:bCs/>
          <w:vertAlign w:val="subscript"/>
        </w:rPr>
        <w:t>2,5</w:t>
      </w:r>
      <w:r w:rsidRPr="00F30067">
        <w:rPr>
          <w:rFonts w:ascii="Trebuchet MS" w:hAnsi="Trebuchet MS" w:cs="Arial"/>
          <w:bCs/>
        </w:rPr>
        <w:t>,</w:t>
      </w:r>
      <w:r w:rsidR="00F30067">
        <w:rPr>
          <w:rFonts w:ascii="Trebuchet MS" w:hAnsi="Trebuchet MS" w:cs="Arial"/>
          <w:bCs/>
        </w:rPr>
        <w:t xml:space="preserve"> </w:t>
      </w:r>
      <w:r w:rsidRPr="00F30067">
        <w:rPr>
          <w:rFonts w:ascii="Trebuchet MS" w:hAnsi="Trebuchet MS" w:cs="Arial"/>
          <w:bCs/>
        </w:rPr>
        <w:t>57%</w:t>
      </w:r>
      <w:r w:rsidR="00F30067">
        <w:rPr>
          <w:rFonts w:ascii="Trebuchet MS" w:hAnsi="Trebuchet MS" w:cs="Arial"/>
          <w:bCs/>
        </w:rPr>
        <w:t xml:space="preserve"> </w:t>
      </w:r>
      <w:r w:rsidRPr="00F30067">
        <w:rPr>
          <w:rFonts w:ascii="Trebuchet MS" w:hAnsi="Trebuchet MS" w:cs="Arial"/>
          <w:bCs/>
        </w:rPr>
        <w:t>aan</w:t>
      </w:r>
      <w:r w:rsidR="00F30067">
        <w:rPr>
          <w:rFonts w:ascii="Trebuchet MS" w:hAnsi="Trebuchet MS" w:cs="Arial"/>
          <w:bCs/>
        </w:rPr>
        <w:t xml:space="preserve"> </w:t>
      </w:r>
      <w:proofErr w:type="spellStart"/>
      <w:r w:rsidRPr="00F30067">
        <w:rPr>
          <w:rFonts w:ascii="Trebuchet MS" w:hAnsi="Trebuchet MS" w:cs="Arial"/>
          <w:bCs/>
        </w:rPr>
        <w:t>benzo</w:t>
      </w:r>
      <w:proofErr w:type="spellEnd"/>
      <w:r w:rsidRPr="00F30067">
        <w:rPr>
          <w:rFonts w:ascii="Trebuchet MS" w:hAnsi="Trebuchet MS" w:cs="Arial"/>
          <w:bCs/>
        </w:rPr>
        <w:t>(a)</w:t>
      </w:r>
      <w:proofErr w:type="spellStart"/>
      <w:r w:rsidRPr="00F30067">
        <w:rPr>
          <w:rFonts w:ascii="Trebuchet MS" w:hAnsi="Trebuchet MS" w:cs="Arial"/>
          <w:bCs/>
        </w:rPr>
        <w:t>pyreen</w:t>
      </w:r>
      <w:proofErr w:type="spellEnd"/>
      <w:r w:rsidR="00F30067">
        <w:rPr>
          <w:rFonts w:ascii="Trebuchet MS" w:hAnsi="Trebuchet MS" w:cs="Arial"/>
          <w:bCs/>
        </w:rPr>
        <w:t xml:space="preserve"> </w:t>
      </w:r>
      <w:r w:rsidRPr="00F30067">
        <w:rPr>
          <w:rFonts w:ascii="Trebuchet MS" w:hAnsi="Trebuchet MS" w:cs="Arial"/>
          <w:bCs/>
        </w:rPr>
        <w:t>en</w:t>
      </w:r>
      <w:r w:rsidR="00F30067">
        <w:rPr>
          <w:rFonts w:ascii="Trebuchet MS" w:hAnsi="Trebuchet MS" w:cs="Arial"/>
          <w:bCs/>
        </w:rPr>
        <w:t xml:space="preserve"> </w:t>
      </w:r>
      <w:r w:rsidRPr="00F30067">
        <w:rPr>
          <w:rFonts w:ascii="Trebuchet MS" w:hAnsi="Trebuchet MS" w:cs="Arial"/>
          <w:bCs/>
        </w:rPr>
        <w:t>27%</w:t>
      </w:r>
      <w:r w:rsidR="00F30067">
        <w:rPr>
          <w:rFonts w:ascii="Trebuchet MS" w:hAnsi="Trebuchet MS" w:cs="Arial"/>
          <w:bCs/>
        </w:rPr>
        <w:t xml:space="preserve"> </w:t>
      </w:r>
      <w:r w:rsidRPr="00F30067">
        <w:rPr>
          <w:rFonts w:ascii="Trebuchet MS" w:hAnsi="Trebuchet MS" w:cs="Arial"/>
          <w:bCs/>
        </w:rPr>
        <w:t>aan</w:t>
      </w:r>
      <w:r w:rsidR="00F30067">
        <w:rPr>
          <w:rFonts w:ascii="Trebuchet MS" w:hAnsi="Trebuchet MS" w:cs="Arial"/>
          <w:bCs/>
        </w:rPr>
        <w:t xml:space="preserve"> </w:t>
      </w:r>
      <w:r w:rsidRPr="00F30067">
        <w:rPr>
          <w:rFonts w:ascii="Trebuchet MS" w:hAnsi="Trebuchet MS" w:cs="Arial"/>
          <w:bCs/>
        </w:rPr>
        <w:t>dioxines.</w:t>
      </w:r>
      <w:r w:rsidR="00F30067">
        <w:rPr>
          <w:rFonts w:ascii="Trebuchet MS" w:hAnsi="Trebuchet MS" w:cs="Arial"/>
          <w:bCs/>
        </w:rPr>
        <w:t xml:space="preserve"> </w:t>
      </w:r>
      <w:r w:rsidRPr="00F30067">
        <w:rPr>
          <w:rFonts w:ascii="Trebuchet MS" w:hAnsi="Trebuchet MS" w:cs="Arial"/>
          <w:bCs/>
        </w:rPr>
        <w:t>De</w:t>
      </w:r>
      <w:r w:rsidR="00F30067">
        <w:rPr>
          <w:rFonts w:ascii="Trebuchet MS" w:hAnsi="Trebuchet MS" w:cs="Arial"/>
          <w:bCs/>
        </w:rPr>
        <w:t xml:space="preserve"> </w:t>
      </w:r>
      <w:r w:rsidRPr="00F30067">
        <w:rPr>
          <w:rFonts w:ascii="Trebuchet MS" w:hAnsi="Trebuchet MS" w:cs="Arial"/>
          <w:bCs/>
        </w:rPr>
        <w:t>uitstoot</w:t>
      </w:r>
      <w:r w:rsidR="00F30067">
        <w:rPr>
          <w:rFonts w:ascii="Trebuchet MS" w:hAnsi="Trebuchet MS" w:cs="Arial"/>
          <w:bCs/>
        </w:rPr>
        <w:t xml:space="preserve"> </w:t>
      </w:r>
      <w:r w:rsidRPr="00F30067">
        <w:rPr>
          <w:rFonts w:ascii="Trebuchet MS" w:hAnsi="Trebuchet MS" w:cs="Arial"/>
          <w:bCs/>
        </w:rPr>
        <w:t>van</w:t>
      </w:r>
      <w:r w:rsidR="00F30067">
        <w:rPr>
          <w:rFonts w:ascii="Trebuchet MS" w:hAnsi="Trebuchet MS" w:cs="Arial"/>
          <w:bCs/>
        </w:rPr>
        <w:t xml:space="preserve"> </w:t>
      </w:r>
      <w:r w:rsidRPr="00F30067">
        <w:rPr>
          <w:rFonts w:ascii="Trebuchet MS" w:hAnsi="Trebuchet MS" w:cs="Arial"/>
          <w:bCs/>
        </w:rPr>
        <w:t>huishoudelijke</w:t>
      </w:r>
      <w:r w:rsidR="00F30067">
        <w:rPr>
          <w:rFonts w:ascii="Trebuchet MS" w:hAnsi="Trebuchet MS" w:cs="Arial"/>
          <w:bCs/>
        </w:rPr>
        <w:t xml:space="preserve"> </w:t>
      </w:r>
      <w:r w:rsidRPr="00F30067">
        <w:rPr>
          <w:rFonts w:ascii="Trebuchet MS" w:hAnsi="Trebuchet MS" w:cs="Arial"/>
          <w:bCs/>
        </w:rPr>
        <w:t>houtverwarming</w:t>
      </w:r>
      <w:r w:rsidR="00F30067">
        <w:rPr>
          <w:rFonts w:ascii="Trebuchet MS" w:hAnsi="Trebuchet MS" w:cs="Arial"/>
          <w:bCs/>
        </w:rPr>
        <w:t xml:space="preserve"> </w:t>
      </w:r>
      <w:r w:rsidRPr="00F30067">
        <w:rPr>
          <w:rFonts w:ascii="Trebuchet MS" w:hAnsi="Trebuchet MS" w:cs="Arial"/>
          <w:bCs/>
        </w:rPr>
        <w:t>resulteert</w:t>
      </w:r>
      <w:r w:rsidR="00F30067">
        <w:rPr>
          <w:rFonts w:ascii="Trebuchet MS" w:hAnsi="Trebuchet MS" w:cs="Arial"/>
          <w:bCs/>
        </w:rPr>
        <w:t xml:space="preserve"> </w:t>
      </w:r>
      <w:r w:rsidRPr="00F30067">
        <w:rPr>
          <w:rFonts w:ascii="Trebuchet MS" w:hAnsi="Trebuchet MS" w:cs="Arial"/>
          <w:bCs/>
        </w:rPr>
        <w:t>dus in</w:t>
      </w:r>
      <w:r w:rsidR="00F30067">
        <w:rPr>
          <w:rFonts w:ascii="Trebuchet MS" w:hAnsi="Trebuchet MS" w:cs="Arial"/>
          <w:bCs/>
        </w:rPr>
        <w:t xml:space="preserve"> </w:t>
      </w:r>
      <w:r w:rsidRPr="00F30067">
        <w:rPr>
          <w:rFonts w:ascii="Trebuchet MS" w:hAnsi="Trebuchet MS" w:cs="Arial"/>
          <w:bCs/>
        </w:rPr>
        <w:t>een</w:t>
      </w:r>
      <w:r w:rsidR="00F30067">
        <w:rPr>
          <w:rFonts w:ascii="Trebuchet MS" w:hAnsi="Trebuchet MS" w:cs="Arial"/>
          <w:bCs/>
        </w:rPr>
        <w:t xml:space="preserve"> </w:t>
      </w:r>
      <w:r w:rsidRPr="00F30067">
        <w:rPr>
          <w:rFonts w:ascii="Trebuchet MS" w:hAnsi="Trebuchet MS" w:cs="Arial"/>
          <w:bCs/>
        </w:rPr>
        <w:t>verslechtering</w:t>
      </w:r>
      <w:r w:rsidR="00F30067">
        <w:rPr>
          <w:rFonts w:ascii="Trebuchet MS" w:hAnsi="Trebuchet MS" w:cs="Arial"/>
          <w:bCs/>
        </w:rPr>
        <w:t xml:space="preserve"> </w:t>
      </w:r>
      <w:r w:rsidRPr="00F30067">
        <w:rPr>
          <w:rFonts w:ascii="Trebuchet MS" w:hAnsi="Trebuchet MS" w:cs="Arial"/>
          <w:bCs/>
        </w:rPr>
        <w:t>van</w:t>
      </w:r>
      <w:r w:rsidR="00F30067">
        <w:rPr>
          <w:rFonts w:ascii="Trebuchet MS" w:hAnsi="Trebuchet MS" w:cs="Arial"/>
          <w:bCs/>
        </w:rPr>
        <w:t xml:space="preserve"> </w:t>
      </w:r>
      <w:r w:rsidRPr="00F30067">
        <w:rPr>
          <w:rFonts w:ascii="Trebuchet MS" w:hAnsi="Trebuchet MS" w:cs="Arial"/>
          <w:bCs/>
        </w:rPr>
        <w:t>de</w:t>
      </w:r>
      <w:r w:rsidR="00F30067">
        <w:rPr>
          <w:rFonts w:ascii="Trebuchet MS" w:hAnsi="Trebuchet MS" w:cs="Arial"/>
          <w:bCs/>
        </w:rPr>
        <w:t xml:space="preserve"> </w:t>
      </w:r>
      <w:r w:rsidRPr="00F30067">
        <w:rPr>
          <w:rFonts w:ascii="Trebuchet MS" w:hAnsi="Trebuchet MS" w:cs="Arial"/>
          <w:bCs/>
        </w:rPr>
        <w:t>luchtkwaliteit.</w:t>
      </w:r>
      <w:r w:rsidR="00F30067">
        <w:rPr>
          <w:rFonts w:ascii="Trebuchet MS" w:hAnsi="Trebuchet MS" w:cs="Arial"/>
          <w:bCs/>
        </w:rPr>
        <w:t xml:space="preserve"> </w:t>
      </w:r>
      <w:r w:rsidRPr="00F30067">
        <w:rPr>
          <w:rFonts w:ascii="Trebuchet MS" w:hAnsi="Trebuchet MS" w:cs="Arial"/>
          <w:bCs/>
        </w:rPr>
        <w:t>Verwarmen</w:t>
      </w:r>
      <w:r w:rsidR="00F30067">
        <w:rPr>
          <w:rFonts w:ascii="Trebuchet MS" w:hAnsi="Trebuchet MS" w:cs="Arial"/>
          <w:bCs/>
        </w:rPr>
        <w:t xml:space="preserve"> </w:t>
      </w:r>
      <w:r w:rsidRPr="00F30067">
        <w:rPr>
          <w:rFonts w:ascii="Trebuchet MS" w:hAnsi="Trebuchet MS" w:cs="Arial"/>
          <w:bCs/>
        </w:rPr>
        <w:t>met</w:t>
      </w:r>
      <w:r w:rsidR="00F30067">
        <w:rPr>
          <w:rFonts w:ascii="Trebuchet MS" w:hAnsi="Trebuchet MS" w:cs="Arial"/>
          <w:bCs/>
        </w:rPr>
        <w:t xml:space="preserve"> </w:t>
      </w:r>
      <w:r w:rsidRPr="00F30067">
        <w:rPr>
          <w:rFonts w:ascii="Trebuchet MS" w:hAnsi="Trebuchet MS" w:cs="Arial"/>
          <w:bCs/>
        </w:rPr>
        <w:t>gas</w:t>
      </w:r>
      <w:r w:rsidR="00F30067">
        <w:rPr>
          <w:rFonts w:ascii="Trebuchet MS" w:hAnsi="Trebuchet MS" w:cs="Arial"/>
          <w:bCs/>
        </w:rPr>
        <w:t xml:space="preserve"> </w:t>
      </w:r>
      <w:r w:rsidRPr="00F30067">
        <w:rPr>
          <w:rFonts w:ascii="Trebuchet MS" w:hAnsi="Trebuchet MS" w:cs="Arial"/>
          <w:bCs/>
        </w:rPr>
        <w:t>of</w:t>
      </w:r>
      <w:r w:rsidR="00F30067">
        <w:rPr>
          <w:rFonts w:ascii="Trebuchet MS" w:hAnsi="Trebuchet MS" w:cs="Arial"/>
          <w:bCs/>
        </w:rPr>
        <w:t xml:space="preserve"> </w:t>
      </w:r>
      <w:r w:rsidRPr="00F30067">
        <w:rPr>
          <w:rFonts w:ascii="Trebuchet MS" w:hAnsi="Trebuchet MS" w:cs="Arial"/>
          <w:bCs/>
        </w:rPr>
        <w:t>stookolie</w:t>
      </w:r>
      <w:r w:rsidR="00F30067">
        <w:rPr>
          <w:rFonts w:ascii="Trebuchet MS" w:hAnsi="Trebuchet MS" w:cs="Arial"/>
          <w:bCs/>
        </w:rPr>
        <w:t xml:space="preserve"> </w:t>
      </w:r>
      <w:r w:rsidRPr="00F30067">
        <w:rPr>
          <w:rFonts w:ascii="Trebuchet MS" w:hAnsi="Trebuchet MS" w:cs="Arial"/>
          <w:bCs/>
        </w:rPr>
        <w:t>in</w:t>
      </w:r>
      <w:r w:rsidR="00F30067">
        <w:rPr>
          <w:rFonts w:ascii="Trebuchet MS" w:hAnsi="Trebuchet MS" w:cs="Arial"/>
          <w:bCs/>
        </w:rPr>
        <w:t xml:space="preserve"> </w:t>
      </w:r>
      <w:r w:rsidRPr="00F30067">
        <w:rPr>
          <w:rFonts w:ascii="Trebuchet MS" w:hAnsi="Trebuchet MS" w:cs="Arial"/>
          <w:bCs/>
        </w:rPr>
        <w:t>plaats</w:t>
      </w:r>
      <w:r w:rsidR="00F30067">
        <w:rPr>
          <w:rFonts w:ascii="Trebuchet MS" w:hAnsi="Trebuchet MS" w:cs="Arial"/>
          <w:bCs/>
        </w:rPr>
        <w:t xml:space="preserve"> </w:t>
      </w:r>
      <w:r w:rsidRPr="00F30067">
        <w:rPr>
          <w:rFonts w:ascii="Trebuchet MS" w:hAnsi="Trebuchet MS" w:cs="Arial"/>
          <w:bCs/>
        </w:rPr>
        <w:t>van</w:t>
      </w:r>
      <w:r w:rsidR="00F30067">
        <w:rPr>
          <w:rFonts w:ascii="Trebuchet MS" w:hAnsi="Trebuchet MS" w:cs="Arial"/>
          <w:bCs/>
        </w:rPr>
        <w:t xml:space="preserve"> </w:t>
      </w:r>
      <w:r w:rsidRPr="00F30067">
        <w:rPr>
          <w:rFonts w:ascii="Trebuchet MS" w:hAnsi="Trebuchet MS" w:cs="Arial"/>
          <w:bCs/>
        </w:rPr>
        <w:t>hout</w:t>
      </w:r>
      <w:r w:rsidR="00F30067">
        <w:rPr>
          <w:rFonts w:ascii="Trebuchet MS" w:hAnsi="Trebuchet MS" w:cs="Arial"/>
          <w:bCs/>
        </w:rPr>
        <w:t xml:space="preserve"> </w:t>
      </w:r>
      <w:r w:rsidRPr="00F30067">
        <w:rPr>
          <w:rFonts w:ascii="Trebuchet MS" w:hAnsi="Trebuchet MS" w:cs="Arial"/>
          <w:bCs/>
        </w:rPr>
        <w:t>verkleint</w:t>
      </w:r>
      <w:r w:rsidR="00F30067">
        <w:rPr>
          <w:rFonts w:ascii="Trebuchet MS" w:hAnsi="Trebuchet MS" w:cs="Arial"/>
          <w:bCs/>
        </w:rPr>
        <w:t xml:space="preserve"> </w:t>
      </w:r>
      <w:r w:rsidRPr="00F30067">
        <w:rPr>
          <w:rFonts w:ascii="Trebuchet MS" w:hAnsi="Trebuchet MS" w:cs="Arial"/>
          <w:bCs/>
        </w:rPr>
        <w:t>deze</w:t>
      </w:r>
      <w:r w:rsidR="00F30067">
        <w:rPr>
          <w:rFonts w:ascii="Trebuchet MS" w:hAnsi="Trebuchet MS" w:cs="Arial"/>
          <w:bCs/>
        </w:rPr>
        <w:t xml:space="preserve"> </w:t>
      </w:r>
      <w:r w:rsidRPr="00F30067">
        <w:rPr>
          <w:rFonts w:ascii="Trebuchet MS" w:hAnsi="Trebuchet MS" w:cs="Arial"/>
          <w:bCs/>
        </w:rPr>
        <w:t>bijdrage.</w:t>
      </w:r>
      <w:r w:rsidR="00F30067">
        <w:rPr>
          <w:rFonts w:ascii="Trebuchet MS" w:hAnsi="Trebuchet MS" w:cs="Arial"/>
          <w:bCs/>
        </w:rPr>
        <w:t xml:space="preserve"> </w:t>
      </w:r>
      <w:r w:rsidRPr="00F30067">
        <w:rPr>
          <w:rFonts w:ascii="Trebuchet MS" w:hAnsi="Trebuchet MS" w:cs="Arial"/>
          <w:bCs/>
        </w:rPr>
        <w:t>Een</w:t>
      </w:r>
      <w:r w:rsidR="00F30067">
        <w:rPr>
          <w:rFonts w:ascii="Trebuchet MS" w:hAnsi="Trebuchet MS" w:cs="Arial"/>
          <w:bCs/>
        </w:rPr>
        <w:t xml:space="preserve"> </w:t>
      </w:r>
      <w:r w:rsidRPr="00F30067">
        <w:rPr>
          <w:rFonts w:ascii="Trebuchet MS" w:hAnsi="Trebuchet MS" w:cs="Arial"/>
          <w:bCs/>
        </w:rPr>
        <w:t>betere</w:t>
      </w:r>
      <w:r w:rsidR="00F30067">
        <w:rPr>
          <w:rFonts w:ascii="Trebuchet MS" w:hAnsi="Trebuchet MS" w:cs="Arial"/>
          <w:bCs/>
        </w:rPr>
        <w:t xml:space="preserve"> </w:t>
      </w:r>
      <w:r w:rsidRPr="00F30067">
        <w:rPr>
          <w:rFonts w:ascii="Trebuchet MS" w:hAnsi="Trebuchet MS" w:cs="Arial"/>
          <w:bCs/>
        </w:rPr>
        <w:t>luchtkwaliteit</w:t>
      </w:r>
      <w:r w:rsidR="00F30067">
        <w:rPr>
          <w:rFonts w:ascii="Trebuchet MS" w:hAnsi="Trebuchet MS" w:cs="Arial"/>
          <w:bCs/>
        </w:rPr>
        <w:t xml:space="preserve"> </w:t>
      </w:r>
      <w:r w:rsidRPr="00F30067">
        <w:rPr>
          <w:rFonts w:ascii="Trebuchet MS" w:hAnsi="Trebuchet MS" w:cs="Arial"/>
          <w:bCs/>
        </w:rPr>
        <w:t>draagt</w:t>
      </w:r>
      <w:r w:rsidR="00F30067">
        <w:rPr>
          <w:rFonts w:ascii="Trebuchet MS" w:hAnsi="Trebuchet MS" w:cs="Arial"/>
          <w:bCs/>
        </w:rPr>
        <w:t xml:space="preserve"> </w:t>
      </w:r>
      <w:r w:rsidRPr="00F30067">
        <w:rPr>
          <w:rFonts w:ascii="Trebuchet MS" w:hAnsi="Trebuchet MS" w:cs="Arial"/>
          <w:bCs/>
        </w:rPr>
        <w:t>bij</w:t>
      </w:r>
      <w:r w:rsidR="00F30067">
        <w:rPr>
          <w:rFonts w:ascii="Trebuchet MS" w:hAnsi="Trebuchet MS" w:cs="Arial"/>
          <w:bCs/>
        </w:rPr>
        <w:t xml:space="preserve"> </w:t>
      </w:r>
      <w:r w:rsidRPr="00F30067">
        <w:rPr>
          <w:rFonts w:ascii="Trebuchet MS" w:hAnsi="Trebuchet MS" w:cs="Arial"/>
          <w:bCs/>
        </w:rPr>
        <w:t>aan</w:t>
      </w:r>
      <w:r w:rsidR="00F30067">
        <w:rPr>
          <w:rFonts w:ascii="Trebuchet MS" w:hAnsi="Trebuchet MS" w:cs="Arial"/>
          <w:bCs/>
        </w:rPr>
        <w:t xml:space="preserve"> </w:t>
      </w:r>
      <w:r w:rsidRPr="00F30067">
        <w:rPr>
          <w:rFonts w:ascii="Trebuchet MS" w:hAnsi="Trebuchet MS" w:cs="Arial"/>
          <w:bCs/>
        </w:rPr>
        <w:t>een</w:t>
      </w:r>
      <w:r w:rsidR="00F30067">
        <w:rPr>
          <w:rFonts w:ascii="Trebuchet MS" w:hAnsi="Trebuchet MS" w:cs="Arial"/>
          <w:bCs/>
        </w:rPr>
        <w:t xml:space="preserve"> </w:t>
      </w:r>
      <w:r w:rsidRPr="00F30067">
        <w:rPr>
          <w:rFonts w:ascii="Trebuchet MS" w:hAnsi="Trebuchet MS" w:cs="Arial"/>
          <w:bCs/>
        </w:rPr>
        <w:t>betere</w:t>
      </w:r>
      <w:r w:rsidR="00F30067">
        <w:rPr>
          <w:rFonts w:ascii="Trebuchet MS" w:hAnsi="Trebuchet MS" w:cs="Arial"/>
          <w:bCs/>
        </w:rPr>
        <w:t xml:space="preserve"> </w:t>
      </w:r>
      <w:r w:rsidRPr="00F30067">
        <w:rPr>
          <w:rFonts w:ascii="Trebuchet MS" w:hAnsi="Trebuchet MS" w:cs="Arial"/>
          <w:bCs/>
        </w:rPr>
        <w:t>gezondheid</w:t>
      </w:r>
      <w:r w:rsidR="00F30067">
        <w:rPr>
          <w:rFonts w:ascii="Trebuchet MS" w:hAnsi="Trebuchet MS" w:cs="Arial"/>
          <w:bCs/>
        </w:rPr>
        <w:t>.</w:t>
      </w:r>
    </w:p>
    <w:p w14:paraId="56048616" w14:textId="77777777" w:rsidR="00771ADA" w:rsidRDefault="00771ADA" w:rsidP="00571780">
      <w:pPr>
        <w:pStyle w:val="Normaalweb"/>
        <w:ind w:firstLine="708"/>
        <w:rPr>
          <w:rStyle w:val="Hyperlink"/>
        </w:rPr>
      </w:pPr>
      <w:r w:rsidRPr="00F30067">
        <w:rPr>
          <w:rStyle w:val="Hyperlink"/>
          <w:color w:val="auto"/>
          <w:u w:val="none"/>
        </w:rPr>
        <w:t>(</w:t>
      </w:r>
      <w:r>
        <w:rPr>
          <w:rStyle w:val="Hyperlink"/>
          <w:rFonts w:ascii="Trebuchet MS" w:hAnsi="Trebuchet MS" w:cs="Arial"/>
          <w:bCs/>
        </w:rPr>
        <w:t>https://www.vmm.be/</w:t>
      </w:r>
      <w:r w:rsidRPr="00F30067">
        <w:rPr>
          <w:rStyle w:val="Hyperlink"/>
          <w:color w:val="auto"/>
          <w:u w:val="none"/>
        </w:rPr>
        <w:t>)</w:t>
      </w:r>
    </w:p>
    <w:p w14:paraId="0698D722" w14:textId="77777777" w:rsidR="00771ADA" w:rsidRDefault="00771ADA" w:rsidP="00771ADA">
      <w:pPr>
        <w:pStyle w:val="paragraph"/>
        <w:numPr>
          <w:ilvl w:val="0"/>
          <w:numId w:val="10"/>
        </w:numPr>
        <w:spacing w:before="0" w:beforeAutospacing="0" w:after="0" w:afterAutospacing="0"/>
        <w:textAlignment w:val="baseline"/>
        <w:rPr>
          <w:rFonts w:ascii="Trebuchet MS" w:hAnsi="Trebuchet MS" w:cs="Arial"/>
          <w:bCs/>
        </w:rPr>
      </w:pPr>
      <w:r>
        <w:rPr>
          <w:rFonts w:ascii="Trebuchet MS" w:hAnsi="Trebuchet MS" w:cs="Arial"/>
          <w:bCs/>
        </w:rPr>
        <w:t>In de Antwerpse agglomeratie is houtverbranding in kachels de belangrijkste bron van PM</w:t>
      </w:r>
      <w:r>
        <w:rPr>
          <w:rFonts w:ascii="Trebuchet MS" w:hAnsi="Trebuchet MS" w:cs="Arial"/>
          <w:bCs/>
          <w:vertAlign w:val="subscript"/>
        </w:rPr>
        <w:t>2.5 </w:t>
      </w:r>
      <w:r>
        <w:rPr>
          <w:rFonts w:ascii="Trebuchet MS" w:hAnsi="Trebuchet MS" w:cs="Arial"/>
          <w:bCs/>
        </w:rPr>
        <w:t>fijn stof. Een groter aandeel dan de uitstoot van industrie en verkeer. </w:t>
      </w:r>
    </w:p>
    <w:p w14:paraId="013C534E" w14:textId="1CEA5BE5" w:rsidR="00771ADA" w:rsidRDefault="00771ADA" w:rsidP="00571780">
      <w:pPr>
        <w:pStyle w:val="Normaalweb"/>
        <w:ind w:left="708"/>
        <w:rPr>
          <w:rFonts w:ascii="Trebuchet MS" w:hAnsi="Trebuchet MS" w:cs="Arial"/>
          <w:b/>
        </w:rPr>
      </w:pPr>
      <w:r>
        <w:rPr>
          <w:rFonts w:ascii="Trebuchet MS" w:hAnsi="Trebuchet MS" w:cs="Arial"/>
          <w:bCs/>
        </w:rPr>
        <w:t>(</w:t>
      </w:r>
      <w:hyperlink r:id="rId9" w:history="1">
        <w:r w:rsidR="00571780" w:rsidRPr="00137E83">
          <w:rPr>
            <w:rStyle w:val="Hyperlink"/>
            <w:rFonts w:ascii="Trebuchet MS" w:hAnsi="Trebuchet MS" w:cs="Arial"/>
            <w:bCs/>
          </w:rPr>
          <w:t>https://www.vmm.be/publicaties/luchtkwaliteit-in-de-antwerpse-agglomeratie-jaarrapport-2019</w:t>
        </w:r>
      </w:hyperlink>
      <w:r>
        <w:rPr>
          <w:rFonts w:ascii="Trebuchet MS" w:hAnsi="Trebuchet MS" w:cs="Arial"/>
          <w:bCs/>
        </w:rPr>
        <w:t>)</w:t>
      </w:r>
      <w:r>
        <w:rPr>
          <w:rFonts w:ascii="Trebuchet MS" w:hAnsi="Trebuchet MS" w:cs="Arial"/>
          <w:b/>
        </w:rPr>
        <w:t xml:space="preserve"> </w:t>
      </w:r>
    </w:p>
    <w:p w14:paraId="65D412FE" w14:textId="77777777" w:rsidR="00571780" w:rsidRDefault="00571780" w:rsidP="00571780">
      <w:pPr>
        <w:pStyle w:val="Normaalweb"/>
        <w:rPr>
          <w:rFonts w:ascii="Trebuchet MS" w:hAnsi="Trebuchet MS" w:cs="Arial"/>
          <w:b/>
        </w:rPr>
      </w:pPr>
    </w:p>
    <w:p w14:paraId="02548FB0" w14:textId="77777777" w:rsidR="00771ADA" w:rsidRDefault="00771ADA" w:rsidP="00771ADA">
      <w:pPr>
        <w:pStyle w:val="Normaalweb"/>
        <w:rPr>
          <w:rFonts w:ascii="Trebuchet MS" w:hAnsi="Trebuchet MS" w:cs="Arial"/>
          <w:b/>
        </w:rPr>
      </w:pPr>
      <w:r>
        <w:rPr>
          <w:rFonts w:ascii="Trebuchet MS" w:hAnsi="Trebuchet MS" w:cs="Arial"/>
          <w:b/>
        </w:rPr>
        <w:t xml:space="preserve">Meer info en campagnematerialen op </w:t>
      </w:r>
      <w:hyperlink r:id="rId10" w:history="1">
        <w:r>
          <w:rPr>
            <w:rStyle w:val="Hyperlink"/>
            <w:rFonts w:ascii="Trebuchet MS" w:hAnsi="Trebuchet MS" w:cs="Arial"/>
            <w:b/>
          </w:rPr>
          <w:t>https://www.vmm.be/lucht/lokaal/hout-het-gezond</w:t>
        </w:r>
      </w:hyperlink>
    </w:p>
    <w:p w14:paraId="0118F6D5" w14:textId="77777777" w:rsidR="00771ADA" w:rsidRDefault="00771ADA" w:rsidP="00771ADA">
      <w:pPr>
        <w:pStyle w:val="Normaalweb"/>
        <w:rPr>
          <w:rFonts w:ascii="Trebuchet MS" w:hAnsi="Trebuchet MS" w:cs="Arial"/>
          <w:b/>
        </w:rPr>
      </w:pPr>
    </w:p>
    <w:p w14:paraId="3DF6550A" w14:textId="180A8B56" w:rsidR="009C0D5A" w:rsidRPr="00E37534" w:rsidRDefault="009C0D5A" w:rsidP="00E37534"/>
    <w:sectPr w:rsidR="009C0D5A" w:rsidRPr="00E37534" w:rsidSect="00B56C8C">
      <w:footerReference w:type="default" r:id="rId11"/>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E29AF" w14:textId="77777777" w:rsidR="00FC5958" w:rsidRDefault="00FC5958" w:rsidP="002E2510">
      <w:pPr>
        <w:spacing w:after="0" w:line="240" w:lineRule="auto"/>
      </w:pPr>
      <w:r>
        <w:separator/>
      </w:r>
    </w:p>
  </w:endnote>
  <w:endnote w:type="continuationSeparator" w:id="0">
    <w:p w14:paraId="51844EB5" w14:textId="77777777" w:rsidR="00FC5958" w:rsidRDefault="00FC5958" w:rsidP="002E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45D2" w14:textId="28396C92" w:rsidR="001D1D52" w:rsidRPr="00675A45" w:rsidRDefault="00180FC0" w:rsidP="005415C7">
    <w:pPr>
      <w:spacing w:line="252" w:lineRule="auto"/>
      <w:textAlignment w:val="baseline"/>
      <w:rPr>
        <w:rFonts w:ascii="Segoe UI" w:hAnsi="Segoe UI" w:cs="Segoe UI"/>
        <w:sz w:val="16"/>
        <w:szCs w:val="16"/>
      </w:rPr>
    </w:pPr>
    <w:r w:rsidRPr="00675A45">
      <w:rPr>
        <w:b/>
        <w:bCs/>
        <w:noProof/>
        <w:color w:val="32AFAA" w:themeColor="text2"/>
        <w:sz w:val="20"/>
        <w:szCs w:val="20"/>
      </w:rPr>
      <w:t>Logo Antwerpen vzw</w:t>
    </w:r>
    <w:r w:rsidR="00360CD8" w:rsidRPr="00675A45">
      <w:rPr>
        <w:b/>
        <w:bCs/>
        <w:noProof/>
        <w:color w:val="32AFAA" w:themeColor="text2"/>
        <w:sz w:val="20"/>
        <w:szCs w:val="20"/>
      </w:rPr>
      <w:t xml:space="preserve"> - </w:t>
    </w:r>
    <w:r w:rsidR="00675A45" w:rsidRPr="00675A45">
      <w:rPr>
        <w:rFonts w:ascii="Trebuchet MS" w:hAnsi="Trebuchet MS"/>
        <w:color w:val="595959"/>
        <w:sz w:val="18"/>
        <w:szCs w:val="18"/>
        <w:lang w:val="nl-NL"/>
      </w:rPr>
      <w:t xml:space="preserve">Jodenstraat 44, 2000 </w:t>
    </w:r>
    <w:r w:rsidR="00675A45" w:rsidRPr="00675A45">
      <w:rPr>
        <w:rFonts w:ascii="Trebuchet MS" w:hAnsi="Trebuchet MS"/>
        <w:color w:val="525252"/>
        <w:sz w:val="18"/>
        <w:szCs w:val="18"/>
        <w:lang w:val="nl-NL"/>
      </w:rPr>
      <w:t>Antwerpen</w:t>
    </w:r>
    <w:r w:rsidR="00675A45" w:rsidRPr="00675A45">
      <w:rPr>
        <w:rFonts w:ascii="Trebuchet MS" w:hAnsi="Trebuchet MS"/>
        <w:color w:val="525252"/>
        <w:sz w:val="18"/>
        <w:szCs w:val="18"/>
      </w:rPr>
      <w:t xml:space="preserve"> - </w:t>
    </w:r>
    <w:r w:rsidR="00675A45" w:rsidRPr="00675A45">
      <w:rPr>
        <w:rFonts w:ascii="Trebuchet MS" w:hAnsi="Trebuchet MS"/>
        <w:color w:val="525252"/>
        <w:sz w:val="18"/>
        <w:szCs w:val="18"/>
        <w:lang w:val="nl-NL"/>
      </w:rPr>
      <w:t>0.478.639.768 - RPR Antwerpen, afd. Antwerpen</w:t>
    </w:r>
    <w:r w:rsidR="00675A45" w:rsidRPr="00675A45">
      <w:rPr>
        <w:rFonts w:ascii="Trebuchet MS" w:hAnsi="Trebuchet MS"/>
        <w:color w:val="525252"/>
        <w:sz w:val="18"/>
        <w:szCs w:val="18"/>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71E3B" w14:textId="77777777" w:rsidR="00FC5958" w:rsidRDefault="00FC5958" w:rsidP="002E2510">
      <w:pPr>
        <w:spacing w:after="0" w:line="240" w:lineRule="auto"/>
      </w:pPr>
      <w:r>
        <w:separator/>
      </w:r>
    </w:p>
  </w:footnote>
  <w:footnote w:type="continuationSeparator" w:id="0">
    <w:p w14:paraId="65420E1C" w14:textId="77777777" w:rsidR="00FC5958" w:rsidRDefault="00FC5958" w:rsidP="002E2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596"/>
    <w:multiLevelType w:val="hybridMultilevel"/>
    <w:tmpl w:val="F4E0C6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233CF1"/>
    <w:multiLevelType w:val="hybridMultilevel"/>
    <w:tmpl w:val="284686B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20C55744"/>
    <w:multiLevelType w:val="hybridMultilevel"/>
    <w:tmpl w:val="712E7E3A"/>
    <w:lvl w:ilvl="0" w:tplc="E84C5DB6">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25BE2E41"/>
    <w:multiLevelType w:val="hybridMultilevel"/>
    <w:tmpl w:val="B0A403F6"/>
    <w:lvl w:ilvl="0" w:tplc="08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35B63C57"/>
    <w:multiLevelType w:val="hybridMultilevel"/>
    <w:tmpl w:val="42D2F5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CC80173"/>
    <w:multiLevelType w:val="hybridMultilevel"/>
    <w:tmpl w:val="A4A871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C977480"/>
    <w:multiLevelType w:val="hybridMultilevel"/>
    <w:tmpl w:val="B154867A"/>
    <w:lvl w:ilvl="0" w:tplc="B8F054B2">
      <w:numFmt w:val="bullet"/>
      <w:lvlText w:val="·"/>
      <w:lvlJc w:val="left"/>
      <w:pPr>
        <w:ind w:left="720" w:hanging="360"/>
      </w:pPr>
      <w:rPr>
        <w:rFonts w:ascii="Trebuchet MS" w:eastAsia="Times New Roman"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4E7B131D"/>
    <w:multiLevelType w:val="hybridMultilevel"/>
    <w:tmpl w:val="DD40A1F4"/>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8" w15:restartNumberingAfterBreak="0">
    <w:nsid w:val="5AF35660"/>
    <w:multiLevelType w:val="hybridMultilevel"/>
    <w:tmpl w:val="B1F0F4AC"/>
    <w:lvl w:ilvl="0" w:tplc="0813000F">
      <w:start w:val="1"/>
      <w:numFmt w:val="decimal"/>
      <w:lvlText w:val="%1."/>
      <w:lvlJc w:val="left"/>
      <w:pPr>
        <w:ind w:left="1077" w:hanging="360"/>
      </w:pPr>
    </w:lvl>
    <w:lvl w:ilvl="1" w:tplc="08130019">
      <w:start w:val="1"/>
      <w:numFmt w:val="lowerLetter"/>
      <w:lvlText w:val="%2."/>
      <w:lvlJc w:val="left"/>
      <w:pPr>
        <w:ind w:left="1797" w:hanging="360"/>
      </w:pPr>
    </w:lvl>
    <w:lvl w:ilvl="2" w:tplc="0813001B">
      <w:start w:val="1"/>
      <w:numFmt w:val="lowerRoman"/>
      <w:lvlText w:val="%3."/>
      <w:lvlJc w:val="right"/>
      <w:pPr>
        <w:ind w:left="2517" w:hanging="180"/>
      </w:pPr>
    </w:lvl>
    <w:lvl w:ilvl="3" w:tplc="0813000F">
      <w:start w:val="1"/>
      <w:numFmt w:val="decimal"/>
      <w:lvlText w:val="%4."/>
      <w:lvlJc w:val="left"/>
      <w:pPr>
        <w:ind w:left="3237" w:hanging="360"/>
      </w:pPr>
    </w:lvl>
    <w:lvl w:ilvl="4" w:tplc="08130019">
      <w:start w:val="1"/>
      <w:numFmt w:val="lowerLetter"/>
      <w:lvlText w:val="%5."/>
      <w:lvlJc w:val="left"/>
      <w:pPr>
        <w:ind w:left="3957" w:hanging="360"/>
      </w:pPr>
    </w:lvl>
    <w:lvl w:ilvl="5" w:tplc="0813001B">
      <w:start w:val="1"/>
      <w:numFmt w:val="lowerRoman"/>
      <w:lvlText w:val="%6."/>
      <w:lvlJc w:val="right"/>
      <w:pPr>
        <w:ind w:left="4677" w:hanging="180"/>
      </w:pPr>
    </w:lvl>
    <w:lvl w:ilvl="6" w:tplc="0813000F">
      <w:start w:val="1"/>
      <w:numFmt w:val="decimal"/>
      <w:lvlText w:val="%7."/>
      <w:lvlJc w:val="left"/>
      <w:pPr>
        <w:ind w:left="5397" w:hanging="360"/>
      </w:pPr>
    </w:lvl>
    <w:lvl w:ilvl="7" w:tplc="08130019">
      <w:start w:val="1"/>
      <w:numFmt w:val="lowerLetter"/>
      <w:lvlText w:val="%8."/>
      <w:lvlJc w:val="left"/>
      <w:pPr>
        <w:ind w:left="6117" w:hanging="360"/>
      </w:pPr>
    </w:lvl>
    <w:lvl w:ilvl="8" w:tplc="0813001B">
      <w:start w:val="1"/>
      <w:numFmt w:val="lowerRoman"/>
      <w:lvlText w:val="%9."/>
      <w:lvlJc w:val="right"/>
      <w:pPr>
        <w:ind w:left="6837" w:hanging="180"/>
      </w:pPr>
    </w:lvl>
  </w:abstractNum>
  <w:abstractNum w:abstractNumId="9" w15:restartNumberingAfterBreak="0">
    <w:nsid w:val="6D6F1345"/>
    <w:multiLevelType w:val="hybridMultilevel"/>
    <w:tmpl w:val="B11E77AC"/>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7ECE7466"/>
    <w:multiLevelType w:val="hybridMultilevel"/>
    <w:tmpl w:val="B282993C"/>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100271983">
    <w:abstractNumId w:val="7"/>
  </w:num>
  <w:num w:numId="2" w16cid:durableId="134687942">
    <w:abstractNumId w:val="0"/>
  </w:num>
  <w:num w:numId="3" w16cid:durableId="1077945482">
    <w:abstractNumId w:val="4"/>
  </w:num>
  <w:num w:numId="4" w16cid:durableId="550581490">
    <w:abstractNumId w:val="10"/>
  </w:num>
  <w:num w:numId="5" w16cid:durableId="843741578">
    <w:abstractNumId w:val="2"/>
  </w:num>
  <w:num w:numId="6" w16cid:durableId="481849235">
    <w:abstractNumId w:val="5"/>
  </w:num>
  <w:num w:numId="7" w16cid:durableId="8989002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9765308">
    <w:abstractNumId w:val="9"/>
    <w:lvlOverride w:ilvl="0"/>
    <w:lvlOverride w:ilvl="1"/>
    <w:lvlOverride w:ilvl="2"/>
    <w:lvlOverride w:ilvl="3"/>
    <w:lvlOverride w:ilvl="4"/>
    <w:lvlOverride w:ilvl="5"/>
    <w:lvlOverride w:ilvl="6"/>
    <w:lvlOverride w:ilvl="7"/>
    <w:lvlOverride w:ilvl="8"/>
  </w:num>
  <w:num w:numId="9" w16cid:durableId="1897162684">
    <w:abstractNumId w:val="6"/>
    <w:lvlOverride w:ilvl="0"/>
    <w:lvlOverride w:ilvl="1"/>
    <w:lvlOverride w:ilvl="2"/>
    <w:lvlOverride w:ilvl="3"/>
    <w:lvlOverride w:ilvl="4"/>
    <w:lvlOverride w:ilvl="5"/>
    <w:lvlOverride w:ilvl="6"/>
    <w:lvlOverride w:ilvl="7"/>
    <w:lvlOverride w:ilvl="8"/>
  </w:num>
  <w:num w:numId="10" w16cid:durableId="1326939132">
    <w:abstractNumId w:val="1"/>
  </w:num>
  <w:num w:numId="11" w16cid:durableId="866529764">
    <w:abstractNumId w:val="6"/>
  </w:num>
  <w:num w:numId="12" w16cid:durableId="10030498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10"/>
    <w:rsid w:val="000115D8"/>
    <w:rsid w:val="00065EF7"/>
    <w:rsid w:val="000C563B"/>
    <w:rsid w:val="000D36BF"/>
    <w:rsid w:val="00117B08"/>
    <w:rsid w:val="00133331"/>
    <w:rsid w:val="00157DCD"/>
    <w:rsid w:val="00161B67"/>
    <w:rsid w:val="00180FC0"/>
    <w:rsid w:val="001D1D52"/>
    <w:rsid w:val="002132AD"/>
    <w:rsid w:val="00245A8B"/>
    <w:rsid w:val="00247DCD"/>
    <w:rsid w:val="0029360A"/>
    <w:rsid w:val="002966D9"/>
    <w:rsid w:val="002D4583"/>
    <w:rsid w:val="002E2510"/>
    <w:rsid w:val="00304C7C"/>
    <w:rsid w:val="00306C50"/>
    <w:rsid w:val="003220DA"/>
    <w:rsid w:val="003368D3"/>
    <w:rsid w:val="00360CD8"/>
    <w:rsid w:val="00415087"/>
    <w:rsid w:val="00456733"/>
    <w:rsid w:val="0045706C"/>
    <w:rsid w:val="004F0610"/>
    <w:rsid w:val="005151C1"/>
    <w:rsid w:val="00526D87"/>
    <w:rsid w:val="005415C7"/>
    <w:rsid w:val="00546F28"/>
    <w:rsid w:val="00571780"/>
    <w:rsid w:val="005E677E"/>
    <w:rsid w:val="00640C9B"/>
    <w:rsid w:val="00650575"/>
    <w:rsid w:val="00675A45"/>
    <w:rsid w:val="006951E6"/>
    <w:rsid w:val="006A1D16"/>
    <w:rsid w:val="00721A22"/>
    <w:rsid w:val="00727E42"/>
    <w:rsid w:val="00771ADA"/>
    <w:rsid w:val="007E3E4E"/>
    <w:rsid w:val="00877033"/>
    <w:rsid w:val="008B672B"/>
    <w:rsid w:val="008C34DD"/>
    <w:rsid w:val="009C0D5A"/>
    <w:rsid w:val="00A039D7"/>
    <w:rsid w:val="00A072D5"/>
    <w:rsid w:val="00A1048A"/>
    <w:rsid w:val="00B03D7E"/>
    <w:rsid w:val="00B56C8C"/>
    <w:rsid w:val="00B77AF9"/>
    <w:rsid w:val="00C13EDE"/>
    <w:rsid w:val="00C3604D"/>
    <w:rsid w:val="00C7302E"/>
    <w:rsid w:val="00C93B68"/>
    <w:rsid w:val="00CD0BA3"/>
    <w:rsid w:val="00CE1E7B"/>
    <w:rsid w:val="00D14FC4"/>
    <w:rsid w:val="00D40C45"/>
    <w:rsid w:val="00D46EDF"/>
    <w:rsid w:val="00D515BA"/>
    <w:rsid w:val="00D85002"/>
    <w:rsid w:val="00DF5FC2"/>
    <w:rsid w:val="00E37534"/>
    <w:rsid w:val="00E74D4F"/>
    <w:rsid w:val="00F30067"/>
    <w:rsid w:val="00F52412"/>
    <w:rsid w:val="00F84A69"/>
    <w:rsid w:val="00F90C24"/>
    <w:rsid w:val="00FA6468"/>
    <w:rsid w:val="00FC5958"/>
    <w:rsid w:val="00FD0C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88FA3F5"/>
  <w15:docId w15:val="{2C300782-2F75-4C44-A4B7-6E13C2F0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F84A69"/>
  </w:style>
  <w:style w:type="paragraph" w:styleId="Kop1">
    <w:name w:val="heading 1"/>
    <w:basedOn w:val="Standaard"/>
    <w:next w:val="Standaard"/>
    <w:link w:val="Kop1Char"/>
    <w:uiPriority w:val="9"/>
    <w:qFormat/>
    <w:rsid w:val="00DF5FC2"/>
    <w:pPr>
      <w:keepNext/>
      <w:keepLines/>
      <w:spacing w:before="480" w:after="0"/>
      <w:outlineLvl w:val="0"/>
    </w:pPr>
    <w:rPr>
      <w:rFonts w:asciiTheme="majorHAnsi" w:eastAsiaTheme="majorEastAsia" w:hAnsiTheme="majorHAnsi" w:cstheme="majorBidi"/>
      <w:b/>
      <w:bCs/>
      <w:color w:val="25827E" w:themeColor="accent1" w:themeShade="BF"/>
      <w:sz w:val="28"/>
      <w:szCs w:val="28"/>
    </w:rPr>
  </w:style>
  <w:style w:type="paragraph" w:styleId="Kop2">
    <w:name w:val="heading 2"/>
    <w:basedOn w:val="Standaard"/>
    <w:next w:val="Standaard"/>
    <w:link w:val="Kop2Char"/>
    <w:uiPriority w:val="9"/>
    <w:unhideWhenUsed/>
    <w:qFormat/>
    <w:rsid w:val="00DF5FC2"/>
    <w:pPr>
      <w:keepNext/>
      <w:keepLines/>
      <w:spacing w:before="200" w:after="0"/>
      <w:outlineLvl w:val="1"/>
    </w:pPr>
    <w:rPr>
      <w:rFonts w:asciiTheme="majorHAnsi" w:eastAsiaTheme="majorEastAsia" w:hAnsiTheme="majorHAnsi" w:cstheme="majorBidi"/>
      <w:b/>
      <w:bCs/>
      <w:color w:val="32AFAA"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25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2510"/>
  </w:style>
  <w:style w:type="paragraph" w:styleId="Voettekst">
    <w:name w:val="footer"/>
    <w:basedOn w:val="Standaard"/>
    <w:link w:val="VoettekstChar"/>
    <w:uiPriority w:val="99"/>
    <w:unhideWhenUsed/>
    <w:rsid w:val="002E25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2510"/>
  </w:style>
  <w:style w:type="paragraph" w:styleId="Ballontekst">
    <w:name w:val="Balloon Text"/>
    <w:basedOn w:val="Standaard"/>
    <w:link w:val="BallontekstChar"/>
    <w:uiPriority w:val="99"/>
    <w:semiHidden/>
    <w:unhideWhenUsed/>
    <w:rsid w:val="002E25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2510"/>
    <w:rPr>
      <w:rFonts w:ascii="Tahoma" w:hAnsi="Tahoma" w:cs="Tahoma"/>
      <w:sz w:val="16"/>
      <w:szCs w:val="16"/>
    </w:rPr>
  </w:style>
  <w:style w:type="paragraph" w:styleId="Geenafstand">
    <w:name w:val="No Spacing"/>
    <w:link w:val="GeenafstandChar"/>
    <w:uiPriority w:val="1"/>
    <w:rsid w:val="00B56C8C"/>
    <w:pPr>
      <w:spacing w:after="0" w:line="240" w:lineRule="auto"/>
    </w:pPr>
  </w:style>
  <w:style w:type="paragraph" w:customStyle="1" w:styleId="TitelLogo">
    <w:name w:val="Titel (Logo)"/>
    <w:basedOn w:val="Standaard"/>
    <w:next w:val="Basistekst"/>
    <w:link w:val="TitelLogoChar"/>
    <w:qFormat/>
    <w:rsid w:val="00133331"/>
    <w:pPr>
      <w:spacing w:after="240"/>
    </w:pPr>
    <w:rPr>
      <w:b/>
      <w:noProof/>
      <w:color w:val="32AFAA" w:themeColor="text2"/>
      <w:sz w:val="36"/>
      <w:szCs w:val="36"/>
      <w:lang w:eastAsia="nl-BE"/>
    </w:rPr>
  </w:style>
  <w:style w:type="paragraph" w:customStyle="1" w:styleId="Basistekst">
    <w:name w:val="Basistekst"/>
    <w:basedOn w:val="Geenafstand"/>
    <w:link w:val="BasistekstChar"/>
    <w:qFormat/>
    <w:rsid w:val="00133331"/>
    <w:pPr>
      <w:spacing w:line="276" w:lineRule="auto"/>
    </w:pPr>
  </w:style>
  <w:style w:type="character" w:customStyle="1" w:styleId="TitelLogoChar">
    <w:name w:val="Titel (Logo) Char"/>
    <w:basedOn w:val="Standaardalinea-lettertype"/>
    <w:link w:val="TitelLogo"/>
    <w:rsid w:val="00133331"/>
    <w:rPr>
      <w:b/>
      <w:noProof/>
      <w:color w:val="32AFAA" w:themeColor="text2"/>
      <w:sz w:val="36"/>
      <w:szCs w:val="36"/>
      <w:lang w:eastAsia="nl-BE"/>
    </w:rPr>
  </w:style>
  <w:style w:type="paragraph" w:customStyle="1" w:styleId="Bold">
    <w:name w:val="Bold"/>
    <w:basedOn w:val="Standaard"/>
    <w:next w:val="Basistekst"/>
    <w:link w:val="BoldChar"/>
    <w:rsid w:val="00133331"/>
    <w:pPr>
      <w:spacing w:after="0"/>
    </w:pPr>
    <w:rPr>
      <w:b/>
      <w:noProof/>
      <w:lang w:eastAsia="nl-BE"/>
    </w:rPr>
  </w:style>
  <w:style w:type="character" w:customStyle="1" w:styleId="GeenafstandChar">
    <w:name w:val="Geen afstand Char"/>
    <w:basedOn w:val="Standaardalinea-lettertype"/>
    <w:link w:val="Geenafstand"/>
    <w:uiPriority w:val="1"/>
    <w:rsid w:val="00133331"/>
  </w:style>
  <w:style w:type="character" w:customStyle="1" w:styleId="BasistekstChar">
    <w:name w:val="Basistekst Char"/>
    <w:basedOn w:val="GeenafstandChar"/>
    <w:link w:val="Basistekst"/>
    <w:rsid w:val="00133331"/>
  </w:style>
  <w:style w:type="paragraph" w:customStyle="1" w:styleId="Kleur">
    <w:name w:val="Kleur"/>
    <w:basedOn w:val="Basistekst"/>
    <w:next w:val="Basistekst"/>
    <w:link w:val="KleurChar"/>
    <w:rsid w:val="00133331"/>
    <w:rPr>
      <w:color w:val="32AFAA" w:themeColor="text2"/>
    </w:rPr>
  </w:style>
  <w:style w:type="character" w:customStyle="1" w:styleId="BoldChar">
    <w:name w:val="Bold Char"/>
    <w:basedOn w:val="Standaardalinea-lettertype"/>
    <w:link w:val="Bold"/>
    <w:rsid w:val="00133331"/>
    <w:rPr>
      <w:b/>
      <w:noProof/>
      <w:lang w:eastAsia="nl-BE"/>
    </w:rPr>
  </w:style>
  <w:style w:type="paragraph" w:customStyle="1" w:styleId="Kop3">
    <w:name w:val="Kop3"/>
    <w:basedOn w:val="Bold"/>
    <w:next w:val="Basistekst"/>
    <w:link w:val="Kop3Char"/>
    <w:qFormat/>
    <w:rsid w:val="00650575"/>
    <w:rPr>
      <w:b w:val="0"/>
      <w:color w:val="32AFAA" w:themeColor="text2"/>
    </w:rPr>
  </w:style>
  <w:style w:type="character" w:customStyle="1" w:styleId="KleurChar">
    <w:name w:val="Kleur Char"/>
    <w:basedOn w:val="BasistekstChar"/>
    <w:link w:val="Kleur"/>
    <w:rsid w:val="00133331"/>
    <w:rPr>
      <w:color w:val="32AFAA" w:themeColor="text2"/>
    </w:rPr>
  </w:style>
  <w:style w:type="paragraph" w:customStyle="1" w:styleId="OndertitelLogo">
    <w:name w:val="Ondertitel (Logo)"/>
    <w:basedOn w:val="Standaard"/>
    <w:link w:val="OndertitelLogoChar"/>
    <w:qFormat/>
    <w:rsid w:val="00650575"/>
    <w:pPr>
      <w:spacing w:after="240"/>
    </w:pPr>
    <w:rPr>
      <w:noProof/>
      <w:color w:val="808080" w:themeColor="background1" w:themeShade="80"/>
      <w:sz w:val="32"/>
      <w:szCs w:val="32"/>
      <w:lang w:eastAsia="nl-BE"/>
    </w:rPr>
  </w:style>
  <w:style w:type="character" w:customStyle="1" w:styleId="Kop3Char">
    <w:name w:val="Kop3 Char"/>
    <w:basedOn w:val="BoldChar"/>
    <w:link w:val="Kop3"/>
    <w:rsid w:val="00650575"/>
    <w:rPr>
      <w:b w:val="0"/>
      <w:noProof/>
      <w:color w:val="32AFAA" w:themeColor="text2"/>
      <w:lang w:eastAsia="nl-BE"/>
    </w:rPr>
  </w:style>
  <w:style w:type="paragraph" w:customStyle="1" w:styleId="Kop20">
    <w:name w:val="Kop2"/>
    <w:basedOn w:val="Standaard"/>
    <w:next w:val="Basistekst"/>
    <w:link w:val="Kop2Char0"/>
    <w:qFormat/>
    <w:rsid w:val="00650575"/>
    <w:pPr>
      <w:spacing w:after="0"/>
    </w:pPr>
    <w:rPr>
      <w:b/>
      <w:noProof/>
      <w:color w:val="32AFAA" w:themeColor="text2"/>
      <w:sz w:val="24"/>
      <w:szCs w:val="24"/>
      <w:lang w:eastAsia="nl-BE"/>
    </w:rPr>
  </w:style>
  <w:style w:type="character" w:customStyle="1" w:styleId="OndertitelLogoChar">
    <w:name w:val="Ondertitel (Logo) Char"/>
    <w:basedOn w:val="Standaardalinea-lettertype"/>
    <w:link w:val="OndertitelLogo"/>
    <w:rsid w:val="00650575"/>
    <w:rPr>
      <w:noProof/>
      <w:color w:val="808080" w:themeColor="background1" w:themeShade="80"/>
      <w:sz w:val="32"/>
      <w:szCs w:val="32"/>
      <w:lang w:eastAsia="nl-BE"/>
    </w:rPr>
  </w:style>
  <w:style w:type="paragraph" w:customStyle="1" w:styleId="Kop10">
    <w:name w:val="Kop1"/>
    <w:basedOn w:val="Standaard"/>
    <w:next w:val="Basistekst"/>
    <w:link w:val="Kop1Char0"/>
    <w:qFormat/>
    <w:rsid w:val="00650575"/>
    <w:pPr>
      <w:spacing w:after="0"/>
    </w:pPr>
    <w:rPr>
      <w:b/>
      <w:noProof/>
      <w:color w:val="32AFAA" w:themeColor="text2"/>
      <w:sz w:val="28"/>
      <w:szCs w:val="28"/>
      <w:lang w:eastAsia="nl-BE"/>
    </w:rPr>
  </w:style>
  <w:style w:type="character" w:customStyle="1" w:styleId="Kop2Char0">
    <w:name w:val="Kop2 Char"/>
    <w:basedOn w:val="Standaardalinea-lettertype"/>
    <w:link w:val="Kop20"/>
    <w:rsid w:val="00650575"/>
    <w:rPr>
      <w:b/>
      <w:noProof/>
      <w:color w:val="32AFAA" w:themeColor="text2"/>
      <w:sz w:val="24"/>
      <w:szCs w:val="24"/>
      <w:lang w:eastAsia="nl-BE"/>
    </w:rPr>
  </w:style>
  <w:style w:type="paragraph" w:customStyle="1" w:styleId="VoettekstLogo">
    <w:name w:val="Voettekst (Logo)"/>
    <w:basedOn w:val="Basistekst"/>
    <w:link w:val="VoettekstLogoChar"/>
    <w:qFormat/>
    <w:rsid w:val="00650575"/>
    <w:rPr>
      <w:sz w:val="18"/>
      <w:szCs w:val="18"/>
      <w:lang w:eastAsia="nl-BE"/>
    </w:rPr>
  </w:style>
  <w:style w:type="character" w:customStyle="1" w:styleId="Kop1Char0">
    <w:name w:val="Kop1 Char"/>
    <w:basedOn w:val="Standaardalinea-lettertype"/>
    <w:link w:val="Kop10"/>
    <w:rsid w:val="00650575"/>
    <w:rPr>
      <w:b/>
      <w:noProof/>
      <w:color w:val="32AFAA" w:themeColor="text2"/>
      <w:sz w:val="28"/>
      <w:szCs w:val="28"/>
      <w:lang w:eastAsia="nl-BE"/>
    </w:rPr>
  </w:style>
  <w:style w:type="character" w:customStyle="1" w:styleId="VoettekstLogoChar">
    <w:name w:val="Voettekst (Logo) Char"/>
    <w:basedOn w:val="BasistekstChar"/>
    <w:link w:val="VoettekstLogo"/>
    <w:rsid w:val="00650575"/>
    <w:rPr>
      <w:sz w:val="18"/>
      <w:szCs w:val="18"/>
      <w:lang w:eastAsia="nl-BE"/>
    </w:rPr>
  </w:style>
  <w:style w:type="character" w:customStyle="1" w:styleId="Kop1Char">
    <w:name w:val="Kop 1 Char"/>
    <w:basedOn w:val="Standaardalinea-lettertype"/>
    <w:link w:val="Kop1"/>
    <w:uiPriority w:val="9"/>
    <w:rsid w:val="00DF5FC2"/>
    <w:rPr>
      <w:rFonts w:asciiTheme="majorHAnsi" w:eastAsiaTheme="majorEastAsia" w:hAnsiTheme="majorHAnsi" w:cstheme="majorBidi"/>
      <w:b/>
      <w:bCs/>
      <w:color w:val="25827E" w:themeColor="accent1" w:themeShade="BF"/>
      <w:sz w:val="28"/>
      <w:szCs w:val="28"/>
    </w:rPr>
  </w:style>
  <w:style w:type="character" w:customStyle="1" w:styleId="Kop2Char">
    <w:name w:val="Kop 2 Char"/>
    <w:basedOn w:val="Standaardalinea-lettertype"/>
    <w:link w:val="Kop2"/>
    <w:uiPriority w:val="9"/>
    <w:rsid w:val="00DF5FC2"/>
    <w:rPr>
      <w:rFonts w:asciiTheme="majorHAnsi" w:eastAsiaTheme="majorEastAsia" w:hAnsiTheme="majorHAnsi" w:cstheme="majorBidi"/>
      <w:b/>
      <w:bCs/>
      <w:color w:val="32AFAA" w:themeColor="accent1"/>
      <w:sz w:val="26"/>
      <w:szCs w:val="26"/>
    </w:rPr>
  </w:style>
  <w:style w:type="paragraph" w:styleId="Lijstalinea">
    <w:name w:val="List Paragraph"/>
    <w:basedOn w:val="Standaard"/>
    <w:uiPriority w:val="34"/>
    <w:qFormat/>
    <w:rsid w:val="00DF5FC2"/>
    <w:pPr>
      <w:ind w:left="720"/>
      <w:contextualSpacing/>
    </w:pPr>
  </w:style>
  <w:style w:type="character" w:styleId="Hyperlink">
    <w:name w:val="Hyperlink"/>
    <w:basedOn w:val="Standaardalinea-lettertype"/>
    <w:uiPriority w:val="99"/>
    <w:unhideWhenUsed/>
    <w:rsid w:val="009C0D5A"/>
    <w:rPr>
      <w:color w:val="32AFAA" w:themeColor="hyperlink"/>
      <w:u w:val="single"/>
    </w:rPr>
  </w:style>
  <w:style w:type="character" w:styleId="Onopgelostemelding">
    <w:name w:val="Unresolved Mention"/>
    <w:basedOn w:val="Standaardalinea-lettertype"/>
    <w:uiPriority w:val="99"/>
    <w:semiHidden/>
    <w:unhideWhenUsed/>
    <w:rsid w:val="009C0D5A"/>
    <w:rPr>
      <w:color w:val="605E5C"/>
      <w:shd w:val="clear" w:color="auto" w:fill="E1DFDD"/>
    </w:rPr>
  </w:style>
  <w:style w:type="character" w:styleId="GevolgdeHyperlink">
    <w:name w:val="FollowedHyperlink"/>
    <w:basedOn w:val="Standaardalinea-lettertype"/>
    <w:uiPriority w:val="99"/>
    <w:semiHidden/>
    <w:unhideWhenUsed/>
    <w:rsid w:val="009C0D5A"/>
    <w:rPr>
      <w:color w:val="32AFAA" w:themeColor="followedHyperlink"/>
      <w:u w:val="single"/>
    </w:rPr>
  </w:style>
  <w:style w:type="paragraph" w:styleId="Normaalweb">
    <w:name w:val="Normal (Web)"/>
    <w:basedOn w:val="Standaard"/>
    <w:uiPriority w:val="99"/>
    <w:unhideWhenUsed/>
    <w:rsid w:val="00D46ED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ragraph">
    <w:name w:val="paragraph"/>
    <w:basedOn w:val="Standaard"/>
    <w:uiPriority w:val="99"/>
    <w:rsid w:val="00771ADA"/>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4850">
      <w:bodyDiv w:val="1"/>
      <w:marLeft w:val="0"/>
      <w:marRight w:val="0"/>
      <w:marTop w:val="0"/>
      <w:marBottom w:val="0"/>
      <w:divBdr>
        <w:top w:val="none" w:sz="0" w:space="0" w:color="auto"/>
        <w:left w:val="none" w:sz="0" w:space="0" w:color="auto"/>
        <w:bottom w:val="none" w:sz="0" w:space="0" w:color="auto"/>
        <w:right w:val="none" w:sz="0" w:space="0" w:color="auto"/>
      </w:divBdr>
    </w:div>
    <w:div w:id="215315433">
      <w:bodyDiv w:val="1"/>
      <w:marLeft w:val="0"/>
      <w:marRight w:val="0"/>
      <w:marTop w:val="0"/>
      <w:marBottom w:val="0"/>
      <w:divBdr>
        <w:top w:val="none" w:sz="0" w:space="0" w:color="auto"/>
        <w:left w:val="none" w:sz="0" w:space="0" w:color="auto"/>
        <w:bottom w:val="none" w:sz="0" w:space="0" w:color="auto"/>
        <w:right w:val="none" w:sz="0" w:space="0" w:color="auto"/>
      </w:divBdr>
    </w:div>
    <w:div w:id="254674577">
      <w:bodyDiv w:val="1"/>
      <w:marLeft w:val="0"/>
      <w:marRight w:val="0"/>
      <w:marTop w:val="0"/>
      <w:marBottom w:val="0"/>
      <w:divBdr>
        <w:top w:val="none" w:sz="0" w:space="0" w:color="auto"/>
        <w:left w:val="none" w:sz="0" w:space="0" w:color="auto"/>
        <w:bottom w:val="none" w:sz="0" w:space="0" w:color="auto"/>
        <w:right w:val="none" w:sz="0" w:space="0" w:color="auto"/>
      </w:divBdr>
      <w:divsChild>
        <w:div w:id="1713530948">
          <w:marLeft w:val="0"/>
          <w:marRight w:val="0"/>
          <w:marTop w:val="0"/>
          <w:marBottom w:val="0"/>
          <w:divBdr>
            <w:top w:val="none" w:sz="0" w:space="0" w:color="auto"/>
            <w:left w:val="none" w:sz="0" w:space="0" w:color="auto"/>
            <w:bottom w:val="none" w:sz="0" w:space="0" w:color="auto"/>
            <w:right w:val="none" w:sz="0" w:space="0" w:color="auto"/>
          </w:divBdr>
          <w:divsChild>
            <w:div w:id="506016471">
              <w:marLeft w:val="0"/>
              <w:marRight w:val="0"/>
              <w:marTop w:val="0"/>
              <w:marBottom w:val="0"/>
              <w:divBdr>
                <w:top w:val="none" w:sz="0" w:space="0" w:color="auto"/>
                <w:left w:val="none" w:sz="0" w:space="0" w:color="auto"/>
                <w:bottom w:val="none" w:sz="0" w:space="0" w:color="auto"/>
                <w:right w:val="none" w:sz="0" w:space="0" w:color="auto"/>
              </w:divBdr>
              <w:divsChild>
                <w:div w:id="1264075738">
                  <w:marLeft w:val="0"/>
                  <w:marRight w:val="0"/>
                  <w:marTop w:val="0"/>
                  <w:marBottom w:val="0"/>
                  <w:divBdr>
                    <w:top w:val="none" w:sz="0" w:space="0" w:color="auto"/>
                    <w:left w:val="none" w:sz="0" w:space="0" w:color="auto"/>
                    <w:bottom w:val="none" w:sz="0" w:space="0" w:color="auto"/>
                    <w:right w:val="none" w:sz="0" w:space="0" w:color="auto"/>
                  </w:divBdr>
                  <w:divsChild>
                    <w:div w:id="1876649513">
                      <w:marLeft w:val="0"/>
                      <w:marRight w:val="0"/>
                      <w:marTop w:val="0"/>
                      <w:marBottom w:val="0"/>
                      <w:divBdr>
                        <w:top w:val="none" w:sz="0" w:space="0" w:color="auto"/>
                        <w:left w:val="none" w:sz="0" w:space="0" w:color="auto"/>
                        <w:bottom w:val="none" w:sz="0" w:space="0" w:color="auto"/>
                        <w:right w:val="none" w:sz="0" w:space="0" w:color="auto"/>
                      </w:divBdr>
                      <w:divsChild>
                        <w:div w:id="1409115823">
                          <w:marLeft w:val="-225"/>
                          <w:marRight w:val="-225"/>
                          <w:marTop w:val="0"/>
                          <w:marBottom w:val="375"/>
                          <w:divBdr>
                            <w:top w:val="none" w:sz="0" w:space="0" w:color="auto"/>
                            <w:left w:val="none" w:sz="0" w:space="0" w:color="auto"/>
                            <w:bottom w:val="none" w:sz="0" w:space="0" w:color="auto"/>
                            <w:right w:val="none" w:sz="0" w:space="0" w:color="auto"/>
                          </w:divBdr>
                          <w:divsChild>
                            <w:div w:id="1898786288">
                              <w:marLeft w:val="0"/>
                              <w:marRight w:val="0"/>
                              <w:marTop w:val="0"/>
                              <w:marBottom w:val="0"/>
                              <w:divBdr>
                                <w:top w:val="none" w:sz="0" w:space="0" w:color="auto"/>
                                <w:left w:val="none" w:sz="0" w:space="0" w:color="auto"/>
                                <w:bottom w:val="none" w:sz="0" w:space="0" w:color="auto"/>
                                <w:right w:val="none" w:sz="0" w:space="0" w:color="auto"/>
                              </w:divBdr>
                              <w:divsChild>
                                <w:div w:id="17253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296536">
      <w:bodyDiv w:val="1"/>
      <w:marLeft w:val="0"/>
      <w:marRight w:val="0"/>
      <w:marTop w:val="0"/>
      <w:marBottom w:val="0"/>
      <w:divBdr>
        <w:top w:val="none" w:sz="0" w:space="0" w:color="auto"/>
        <w:left w:val="none" w:sz="0" w:space="0" w:color="auto"/>
        <w:bottom w:val="none" w:sz="0" w:space="0" w:color="auto"/>
        <w:right w:val="none" w:sz="0" w:space="0" w:color="auto"/>
      </w:divBdr>
    </w:div>
    <w:div w:id="684132501">
      <w:bodyDiv w:val="1"/>
      <w:marLeft w:val="0"/>
      <w:marRight w:val="0"/>
      <w:marTop w:val="0"/>
      <w:marBottom w:val="0"/>
      <w:divBdr>
        <w:top w:val="none" w:sz="0" w:space="0" w:color="auto"/>
        <w:left w:val="none" w:sz="0" w:space="0" w:color="auto"/>
        <w:bottom w:val="none" w:sz="0" w:space="0" w:color="auto"/>
        <w:right w:val="none" w:sz="0" w:space="0" w:color="auto"/>
      </w:divBdr>
    </w:div>
    <w:div w:id="856770556">
      <w:bodyDiv w:val="1"/>
      <w:marLeft w:val="0"/>
      <w:marRight w:val="0"/>
      <w:marTop w:val="0"/>
      <w:marBottom w:val="0"/>
      <w:divBdr>
        <w:top w:val="none" w:sz="0" w:space="0" w:color="auto"/>
        <w:left w:val="none" w:sz="0" w:space="0" w:color="auto"/>
        <w:bottom w:val="none" w:sz="0" w:space="0" w:color="auto"/>
        <w:right w:val="none" w:sz="0" w:space="0" w:color="auto"/>
      </w:divBdr>
    </w:div>
    <w:div w:id="905336073">
      <w:bodyDiv w:val="1"/>
      <w:marLeft w:val="0"/>
      <w:marRight w:val="0"/>
      <w:marTop w:val="0"/>
      <w:marBottom w:val="0"/>
      <w:divBdr>
        <w:top w:val="none" w:sz="0" w:space="0" w:color="auto"/>
        <w:left w:val="none" w:sz="0" w:space="0" w:color="auto"/>
        <w:bottom w:val="none" w:sz="0" w:space="0" w:color="auto"/>
        <w:right w:val="none" w:sz="0" w:space="0" w:color="auto"/>
      </w:divBdr>
    </w:div>
    <w:div w:id="1035538859">
      <w:bodyDiv w:val="1"/>
      <w:marLeft w:val="0"/>
      <w:marRight w:val="0"/>
      <w:marTop w:val="0"/>
      <w:marBottom w:val="0"/>
      <w:divBdr>
        <w:top w:val="none" w:sz="0" w:space="0" w:color="auto"/>
        <w:left w:val="none" w:sz="0" w:space="0" w:color="auto"/>
        <w:bottom w:val="none" w:sz="0" w:space="0" w:color="auto"/>
        <w:right w:val="none" w:sz="0" w:space="0" w:color="auto"/>
      </w:divBdr>
    </w:div>
    <w:div w:id="1711418046">
      <w:bodyDiv w:val="1"/>
      <w:marLeft w:val="0"/>
      <w:marRight w:val="0"/>
      <w:marTop w:val="0"/>
      <w:marBottom w:val="0"/>
      <w:divBdr>
        <w:top w:val="none" w:sz="0" w:space="0" w:color="auto"/>
        <w:left w:val="none" w:sz="0" w:space="0" w:color="auto"/>
        <w:bottom w:val="none" w:sz="0" w:space="0" w:color="auto"/>
        <w:right w:val="none" w:sz="0" w:space="0" w:color="auto"/>
      </w:divBdr>
    </w:div>
    <w:div w:id="1869373335">
      <w:bodyDiv w:val="1"/>
      <w:marLeft w:val="0"/>
      <w:marRight w:val="0"/>
      <w:marTop w:val="0"/>
      <w:marBottom w:val="0"/>
      <w:divBdr>
        <w:top w:val="none" w:sz="0" w:space="0" w:color="auto"/>
        <w:left w:val="none" w:sz="0" w:space="0" w:color="auto"/>
        <w:bottom w:val="none" w:sz="0" w:space="0" w:color="auto"/>
        <w:right w:val="none" w:sz="0" w:space="0" w:color="auto"/>
      </w:divBdr>
    </w:div>
    <w:div w:id="190278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geving.vlaanderen.be/schriftelijk-leefomgevingsonderzoek-slo-4-20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vmm.be/lucht/lokaal/hout-het-gezond" TargetMode="External"/><Relationship Id="rId4" Type="http://schemas.openxmlformats.org/officeDocument/2006/relationships/webSettings" Target="webSettings.xml"/><Relationship Id="rId9" Type="http://schemas.openxmlformats.org/officeDocument/2006/relationships/hyperlink" Target="https://www.vmm.be/publicaties/luchtkwaliteit-in-de-antwerpse-agglomeratie-jaarrapport-2019" TargetMode="External"/></Relationships>
</file>

<file path=word/theme/theme1.xml><?xml version="1.0" encoding="utf-8"?>
<a:theme xmlns:a="http://schemas.openxmlformats.org/drawingml/2006/main" name="Kantoorthema">
  <a:themeElements>
    <a:clrScheme name="Aangepast 5">
      <a:dk1>
        <a:sysClr val="windowText" lastClr="000000"/>
      </a:dk1>
      <a:lt1>
        <a:sysClr val="window" lastClr="FFFFFF"/>
      </a:lt1>
      <a:dk2>
        <a:srgbClr val="32AFAA"/>
      </a:dk2>
      <a:lt2>
        <a:srgbClr val="EEECE1"/>
      </a:lt2>
      <a:accent1>
        <a:srgbClr val="32AFAA"/>
      </a:accent1>
      <a:accent2>
        <a:srgbClr val="32AFAA"/>
      </a:accent2>
      <a:accent3>
        <a:srgbClr val="32AFAA"/>
      </a:accent3>
      <a:accent4>
        <a:srgbClr val="32AFAA"/>
      </a:accent4>
      <a:accent5>
        <a:srgbClr val="32AFAA"/>
      </a:accent5>
      <a:accent6>
        <a:srgbClr val="32AFAA"/>
      </a:accent6>
      <a:hlink>
        <a:srgbClr val="32AFAA"/>
      </a:hlink>
      <a:folHlink>
        <a:srgbClr val="32AFAA"/>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3190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Pauline Van Aelst</cp:lastModifiedBy>
  <cp:revision>11</cp:revision>
  <dcterms:created xsi:type="dcterms:W3CDTF">2023-02-07T14:34:00Z</dcterms:created>
  <dcterms:modified xsi:type="dcterms:W3CDTF">2023-02-07T14:50:00Z</dcterms:modified>
</cp:coreProperties>
</file>